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2D" w:rsidRPr="00EF0BA3" w:rsidRDefault="005C702D" w:rsidP="009216ED">
      <w:pPr>
        <w:pStyle w:val="NoSpacing"/>
        <w:rPr>
          <w:b/>
        </w:rPr>
      </w:pPr>
      <w:r w:rsidRPr="007D1E56">
        <w:rPr>
          <w:b/>
        </w:rPr>
        <w:t xml:space="preserve">                                                                            </w:t>
      </w:r>
      <w:r w:rsidRPr="00EF0BA3">
        <w:rPr>
          <w:b/>
        </w:rPr>
        <w:t xml:space="preserve">BHARAT COKING </w:t>
      </w:r>
      <w:proofErr w:type="gramStart"/>
      <w:r w:rsidRPr="00EF0BA3">
        <w:rPr>
          <w:b/>
        </w:rPr>
        <w:t>COAL  LIMITED</w:t>
      </w:r>
      <w:proofErr w:type="gramEnd"/>
    </w:p>
    <w:p w:rsidR="005C702D" w:rsidRPr="00EF0BA3" w:rsidRDefault="005C702D" w:rsidP="009216ED">
      <w:pPr>
        <w:pStyle w:val="NoSpacing"/>
        <w:rPr>
          <w:b/>
          <w:sz w:val="16"/>
          <w:szCs w:val="16"/>
        </w:rPr>
      </w:pPr>
      <w:r w:rsidRPr="00EF0BA3">
        <w:rPr>
          <w:b/>
          <w:sz w:val="28"/>
          <w:szCs w:val="28"/>
        </w:rPr>
        <w:t xml:space="preserve">                                                                </w:t>
      </w:r>
      <w:r w:rsidRPr="00EF0BA3">
        <w:rPr>
          <w:b/>
          <w:sz w:val="16"/>
          <w:szCs w:val="16"/>
        </w:rPr>
        <w:t>(A</w:t>
      </w:r>
      <w:r w:rsidRPr="00EF0BA3">
        <w:rPr>
          <w:b/>
          <w:sz w:val="28"/>
          <w:szCs w:val="28"/>
        </w:rPr>
        <w:t xml:space="preserve"> </w:t>
      </w:r>
      <w:r w:rsidRPr="00EF0BA3">
        <w:rPr>
          <w:b/>
          <w:sz w:val="16"/>
          <w:szCs w:val="16"/>
        </w:rPr>
        <w:t>Subsidiary of Coal India Limited)</w:t>
      </w:r>
      <w:r w:rsidRPr="00EF0BA3">
        <w:rPr>
          <w:b/>
          <w:sz w:val="16"/>
          <w:szCs w:val="16"/>
        </w:rPr>
        <w:tab/>
      </w:r>
    </w:p>
    <w:p w:rsidR="005C702D" w:rsidRPr="00EF0BA3" w:rsidRDefault="005C702D" w:rsidP="009216ED">
      <w:pPr>
        <w:pStyle w:val="NoSpacing"/>
        <w:rPr>
          <w:b/>
          <w:sz w:val="16"/>
          <w:szCs w:val="16"/>
        </w:rPr>
      </w:pPr>
      <w:r w:rsidRPr="00EF0BA3">
        <w:rPr>
          <w:b/>
          <w:sz w:val="16"/>
          <w:szCs w:val="16"/>
        </w:rPr>
        <w:t xml:space="preserve">                                                                                                              </w:t>
      </w:r>
      <w:proofErr w:type="spellStart"/>
      <w:r w:rsidRPr="00EF0BA3">
        <w:rPr>
          <w:b/>
          <w:sz w:val="16"/>
          <w:szCs w:val="16"/>
        </w:rPr>
        <w:t>Kustore</w:t>
      </w:r>
      <w:proofErr w:type="spellEnd"/>
      <w:r w:rsidRPr="00EF0BA3">
        <w:rPr>
          <w:b/>
          <w:sz w:val="16"/>
          <w:szCs w:val="16"/>
        </w:rPr>
        <w:t xml:space="preserve"> </w:t>
      </w:r>
      <w:proofErr w:type="spellStart"/>
      <w:r w:rsidRPr="00EF0BA3">
        <w:rPr>
          <w:b/>
          <w:sz w:val="16"/>
          <w:szCs w:val="16"/>
        </w:rPr>
        <w:t>Area.PO-Jharia</w:t>
      </w:r>
      <w:proofErr w:type="gramStart"/>
      <w:r w:rsidRPr="00EF0BA3">
        <w:rPr>
          <w:b/>
          <w:sz w:val="16"/>
          <w:szCs w:val="16"/>
        </w:rPr>
        <w:t>,Dist</w:t>
      </w:r>
      <w:proofErr w:type="gramEnd"/>
      <w:r w:rsidRPr="00EF0BA3">
        <w:rPr>
          <w:b/>
          <w:sz w:val="16"/>
          <w:szCs w:val="16"/>
        </w:rPr>
        <w:t>-Dhanbad</w:t>
      </w:r>
      <w:proofErr w:type="spellEnd"/>
    </w:p>
    <w:p w:rsidR="005C702D" w:rsidRPr="00EF0BA3" w:rsidRDefault="005C702D" w:rsidP="009216ED">
      <w:pPr>
        <w:pStyle w:val="NoSpacing"/>
        <w:rPr>
          <w:b/>
          <w:sz w:val="16"/>
          <w:szCs w:val="16"/>
        </w:rPr>
      </w:pPr>
      <w:r w:rsidRPr="00EF0BA3">
        <w:rPr>
          <w:b/>
          <w:sz w:val="16"/>
          <w:szCs w:val="16"/>
        </w:rPr>
        <w:t xml:space="preserve">                                                                                                    </w:t>
      </w:r>
      <w:proofErr w:type="spellStart"/>
      <w:proofErr w:type="gramStart"/>
      <w:r w:rsidRPr="00EF0BA3">
        <w:rPr>
          <w:b/>
          <w:sz w:val="16"/>
          <w:szCs w:val="16"/>
        </w:rPr>
        <w:t>Redg</w:t>
      </w:r>
      <w:proofErr w:type="spellEnd"/>
      <w:r w:rsidRPr="00EF0BA3">
        <w:rPr>
          <w:b/>
          <w:sz w:val="16"/>
          <w:szCs w:val="16"/>
        </w:rPr>
        <w:t>.</w:t>
      </w:r>
      <w:proofErr w:type="gramEnd"/>
      <w:r w:rsidRPr="00EF0BA3">
        <w:rPr>
          <w:b/>
          <w:sz w:val="16"/>
          <w:szCs w:val="16"/>
        </w:rPr>
        <w:t xml:space="preserve"> </w:t>
      </w:r>
      <w:proofErr w:type="spellStart"/>
      <w:r w:rsidRPr="00EF0BA3">
        <w:rPr>
          <w:b/>
          <w:sz w:val="16"/>
          <w:szCs w:val="16"/>
        </w:rPr>
        <w:t>Office:Koyla</w:t>
      </w:r>
      <w:proofErr w:type="spellEnd"/>
      <w:r w:rsidRPr="00EF0BA3">
        <w:rPr>
          <w:b/>
          <w:sz w:val="16"/>
          <w:szCs w:val="16"/>
        </w:rPr>
        <w:t xml:space="preserve"> </w:t>
      </w:r>
      <w:proofErr w:type="spellStart"/>
      <w:r w:rsidRPr="00EF0BA3">
        <w:rPr>
          <w:b/>
          <w:sz w:val="16"/>
          <w:szCs w:val="16"/>
        </w:rPr>
        <w:t>Bhawan.Koyla</w:t>
      </w:r>
      <w:proofErr w:type="spellEnd"/>
      <w:r w:rsidRPr="00EF0BA3">
        <w:rPr>
          <w:b/>
          <w:sz w:val="16"/>
          <w:szCs w:val="16"/>
        </w:rPr>
        <w:t xml:space="preserve"> </w:t>
      </w:r>
      <w:proofErr w:type="spellStart"/>
      <w:r w:rsidRPr="00EF0BA3">
        <w:rPr>
          <w:b/>
          <w:sz w:val="16"/>
          <w:szCs w:val="16"/>
        </w:rPr>
        <w:t>NagarDhanbad</w:t>
      </w:r>
      <w:proofErr w:type="spellEnd"/>
      <w:r w:rsidRPr="00EF0BA3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   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6304" w:rsidRPr="00EF0BA3">
        <w:rPr>
          <w:b/>
          <w:sz w:val="16"/>
          <w:szCs w:val="16"/>
        </w:rPr>
        <w:t xml:space="preserve">    BCCL/KA/Purchase/2011-12/</w:t>
      </w:r>
      <w:r w:rsidRPr="00EF0BA3">
        <w:rPr>
          <w:b/>
          <w:sz w:val="16"/>
          <w:szCs w:val="16"/>
        </w:rPr>
        <w:t xml:space="preserve"> </w:t>
      </w:r>
      <w:r w:rsidR="00E46304" w:rsidRPr="00EF0BA3">
        <w:rPr>
          <w:b/>
          <w:sz w:val="16"/>
          <w:szCs w:val="16"/>
        </w:rPr>
        <w:t>161</w:t>
      </w:r>
      <w:r w:rsidRPr="00EF0BA3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E46304" w:rsidRPr="00EF0BA3">
        <w:rPr>
          <w:b/>
          <w:sz w:val="16"/>
          <w:szCs w:val="16"/>
        </w:rPr>
        <w:t xml:space="preserve">       Date-08/08</w:t>
      </w:r>
      <w:r w:rsidRPr="00EF0BA3">
        <w:rPr>
          <w:b/>
          <w:sz w:val="16"/>
          <w:szCs w:val="16"/>
        </w:rPr>
        <w:t>/2011</w:t>
      </w:r>
    </w:p>
    <w:p w:rsidR="005C702D" w:rsidRPr="00EF0BA3" w:rsidRDefault="005C702D" w:rsidP="009216ED">
      <w:pPr>
        <w:pStyle w:val="NoSpacing"/>
        <w:rPr>
          <w:b/>
          <w:sz w:val="16"/>
          <w:szCs w:val="16"/>
        </w:rPr>
      </w:pPr>
      <w:r w:rsidRPr="00EF0BA3">
        <w:rPr>
          <w:b/>
          <w:sz w:val="16"/>
          <w:szCs w:val="16"/>
        </w:rPr>
        <w:t>M/s ______________</w:t>
      </w:r>
    </w:p>
    <w:p w:rsidR="005C702D" w:rsidRPr="00EF0BA3" w:rsidRDefault="005C702D" w:rsidP="009216ED">
      <w:pPr>
        <w:pStyle w:val="NoSpacing"/>
        <w:rPr>
          <w:b/>
          <w:sz w:val="16"/>
          <w:szCs w:val="16"/>
        </w:rPr>
      </w:pPr>
      <w:r w:rsidRPr="00EF0BA3">
        <w:rPr>
          <w:b/>
          <w:sz w:val="16"/>
          <w:szCs w:val="16"/>
        </w:rPr>
        <w:t xml:space="preserve">__________________ </w:t>
      </w:r>
    </w:p>
    <w:p w:rsidR="005C702D" w:rsidRPr="00EF0BA3" w:rsidRDefault="005C702D" w:rsidP="009216ED">
      <w:pPr>
        <w:pStyle w:val="NoSpacing"/>
        <w:rPr>
          <w:b/>
          <w:sz w:val="16"/>
          <w:szCs w:val="16"/>
        </w:rPr>
      </w:pPr>
      <w:r w:rsidRPr="00EF0BA3">
        <w:rPr>
          <w:b/>
          <w:sz w:val="16"/>
          <w:szCs w:val="16"/>
        </w:rPr>
        <w:t>_____________ ____</w:t>
      </w:r>
    </w:p>
    <w:p w:rsidR="005C702D" w:rsidRPr="00EF0BA3" w:rsidRDefault="005C702D" w:rsidP="009216ED">
      <w:pPr>
        <w:pStyle w:val="NoSpacing"/>
        <w:rPr>
          <w:b/>
          <w:sz w:val="16"/>
          <w:szCs w:val="16"/>
          <w:u w:val="single"/>
        </w:rPr>
      </w:pPr>
      <w:r w:rsidRPr="00EF0BA3">
        <w:rPr>
          <w:b/>
          <w:sz w:val="16"/>
          <w:szCs w:val="16"/>
        </w:rPr>
        <w:t xml:space="preserve">                                                                                                                 SUB-</w:t>
      </w:r>
      <w:r w:rsidRPr="00EF0BA3">
        <w:rPr>
          <w:b/>
          <w:sz w:val="16"/>
          <w:szCs w:val="16"/>
          <w:u w:val="single"/>
        </w:rPr>
        <w:t xml:space="preserve">NOTICE INVITING </w:t>
      </w:r>
      <w:r w:rsidR="00B93044" w:rsidRPr="00EF0BA3">
        <w:rPr>
          <w:b/>
          <w:sz w:val="16"/>
          <w:szCs w:val="16"/>
          <w:u w:val="single"/>
        </w:rPr>
        <w:t>TENDER</w:t>
      </w:r>
    </w:p>
    <w:p w:rsidR="005C702D" w:rsidRPr="00EF0BA3" w:rsidRDefault="005C702D" w:rsidP="009216ED">
      <w:pPr>
        <w:pStyle w:val="NoSpacing"/>
        <w:rPr>
          <w:b/>
          <w:sz w:val="16"/>
          <w:szCs w:val="16"/>
        </w:rPr>
      </w:pPr>
      <w:r w:rsidRPr="00EF0BA3">
        <w:rPr>
          <w:b/>
          <w:sz w:val="16"/>
          <w:szCs w:val="16"/>
        </w:rPr>
        <w:t>Dear Sir,</w:t>
      </w:r>
    </w:p>
    <w:p w:rsidR="005C702D" w:rsidRPr="00EF0BA3" w:rsidRDefault="005C702D" w:rsidP="009216ED">
      <w:pPr>
        <w:pStyle w:val="NoSpacing"/>
        <w:rPr>
          <w:b/>
          <w:sz w:val="16"/>
          <w:szCs w:val="16"/>
        </w:rPr>
      </w:pPr>
      <w:r w:rsidRPr="00EF0BA3">
        <w:rPr>
          <w:b/>
          <w:sz w:val="16"/>
          <w:szCs w:val="16"/>
        </w:rPr>
        <w:t xml:space="preserve">You are </w:t>
      </w:r>
      <w:proofErr w:type="gramStart"/>
      <w:r w:rsidRPr="00EF0BA3">
        <w:rPr>
          <w:b/>
          <w:sz w:val="16"/>
          <w:szCs w:val="16"/>
        </w:rPr>
        <w:t>requested  to</w:t>
      </w:r>
      <w:proofErr w:type="gramEnd"/>
      <w:r w:rsidRPr="00EF0BA3">
        <w:rPr>
          <w:b/>
          <w:sz w:val="16"/>
          <w:szCs w:val="16"/>
        </w:rPr>
        <w:t xml:space="preserve">  quote  prices in  sealed cover super scribing the tender No.  &amp; due  date  for  the under mentioned  material rates  must be quoted on </w:t>
      </w:r>
      <w:proofErr w:type="spellStart"/>
      <w:r w:rsidRPr="00EF0BA3">
        <w:rPr>
          <w:b/>
          <w:sz w:val="16"/>
          <w:szCs w:val="16"/>
        </w:rPr>
        <w:t>F.O.R.Destination</w:t>
      </w:r>
      <w:proofErr w:type="spellEnd"/>
      <w:r w:rsidRPr="00EF0BA3">
        <w:rPr>
          <w:b/>
          <w:sz w:val="16"/>
          <w:szCs w:val="16"/>
        </w:rPr>
        <w:t xml:space="preserve"> basis  in-case of ex-</w:t>
      </w:r>
      <w:proofErr w:type="spellStart"/>
      <w:r w:rsidRPr="00EF0BA3">
        <w:rPr>
          <w:b/>
          <w:sz w:val="16"/>
          <w:szCs w:val="16"/>
        </w:rPr>
        <w:t>godown</w:t>
      </w:r>
      <w:proofErr w:type="spellEnd"/>
      <w:r w:rsidRPr="00EF0BA3">
        <w:rPr>
          <w:b/>
          <w:sz w:val="16"/>
          <w:szCs w:val="16"/>
        </w:rPr>
        <w:t xml:space="preserve"> or  ex-dispatching station deliveries, rates of freight </w:t>
      </w:r>
      <w:proofErr w:type="spellStart"/>
      <w:r w:rsidRPr="00EF0BA3">
        <w:rPr>
          <w:b/>
          <w:sz w:val="16"/>
          <w:szCs w:val="16"/>
        </w:rPr>
        <w:t>upto</w:t>
      </w:r>
      <w:proofErr w:type="spellEnd"/>
      <w:r w:rsidRPr="00EF0BA3">
        <w:rPr>
          <w:b/>
          <w:sz w:val="16"/>
          <w:szCs w:val="16"/>
        </w:rPr>
        <w:t xml:space="preserve"> destination must also be quoted separately. The</w:t>
      </w:r>
    </w:p>
    <w:p w:rsidR="005C702D" w:rsidRPr="00EF0BA3" w:rsidRDefault="005C702D" w:rsidP="009216ED">
      <w:pPr>
        <w:pStyle w:val="NoSpacing"/>
        <w:rPr>
          <w:b/>
          <w:sz w:val="16"/>
          <w:szCs w:val="16"/>
        </w:rPr>
      </w:pPr>
      <w:proofErr w:type="gramStart"/>
      <w:r w:rsidRPr="00EF0BA3">
        <w:rPr>
          <w:b/>
          <w:sz w:val="16"/>
          <w:szCs w:val="16"/>
        </w:rPr>
        <w:t>offer</w:t>
      </w:r>
      <w:proofErr w:type="gramEnd"/>
      <w:r w:rsidRPr="00EF0BA3">
        <w:rPr>
          <w:b/>
          <w:sz w:val="16"/>
          <w:szCs w:val="16"/>
        </w:rPr>
        <w:t xml:space="preserve"> should strictly be submitted as per instruction continued under </w:t>
      </w:r>
      <w:proofErr w:type="spellStart"/>
      <w:r w:rsidRPr="00EF0BA3">
        <w:rPr>
          <w:b/>
          <w:sz w:val="16"/>
          <w:szCs w:val="16"/>
        </w:rPr>
        <w:t>SL.No</w:t>
      </w:r>
      <w:proofErr w:type="spellEnd"/>
      <w:r w:rsidRPr="00EF0BA3">
        <w:rPr>
          <w:b/>
          <w:sz w:val="16"/>
          <w:szCs w:val="16"/>
        </w:rPr>
        <w:t xml:space="preserve">. 11 below offers which </w:t>
      </w:r>
      <w:proofErr w:type="gramStart"/>
      <w:r w:rsidRPr="00EF0BA3">
        <w:rPr>
          <w:b/>
          <w:sz w:val="16"/>
          <w:szCs w:val="16"/>
        </w:rPr>
        <w:t>deviates</w:t>
      </w:r>
      <w:proofErr w:type="gramEnd"/>
      <w:r w:rsidRPr="00EF0BA3">
        <w:rPr>
          <w:b/>
          <w:sz w:val="16"/>
          <w:szCs w:val="16"/>
        </w:rPr>
        <w:t xml:space="preserve"> from our tech &amp; commercial Terms may be ignored.</w:t>
      </w:r>
    </w:p>
    <w:tbl>
      <w:tblPr>
        <w:tblW w:w="1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86" w:type="dxa"/>
        </w:tblCellMar>
        <w:tblLook w:val="00A0"/>
      </w:tblPr>
      <w:tblGrid>
        <w:gridCol w:w="526"/>
        <w:gridCol w:w="3265"/>
        <w:gridCol w:w="1337"/>
        <w:gridCol w:w="5893"/>
      </w:tblGrid>
      <w:tr w:rsidR="005C702D" w:rsidRPr="00EF0BA3" w:rsidTr="00EE55DB">
        <w:tc>
          <w:tcPr>
            <w:tcW w:w="529" w:type="dxa"/>
          </w:tcPr>
          <w:p w:rsidR="005C702D" w:rsidRPr="00EF0BA3" w:rsidRDefault="005C702D" w:rsidP="009216ED">
            <w:pPr>
              <w:pStyle w:val="NoSpacing"/>
              <w:rPr>
                <w:b/>
                <w:sz w:val="16"/>
                <w:szCs w:val="16"/>
              </w:rPr>
            </w:pPr>
            <w:proofErr w:type="spellStart"/>
            <w:r w:rsidRPr="00EF0BA3">
              <w:rPr>
                <w:b/>
                <w:sz w:val="16"/>
                <w:szCs w:val="16"/>
              </w:rPr>
              <w:t>Sl</w:t>
            </w:r>
            <w:proofErr w:type="spellEnd"/>
          </w:p>
          <w:p w:rsidR="005C702D" w:rsidRPr="00EF0BA3" w:rsidRDefault="005C702D" w:rsidP="009216ED">
            <w:pPr>
              <w:pStyle w:val="NoSpacing"/>
              <w:rPr>
                <w:b/>
                <w:sz w:val="16"/>
                <w:szCs w:val="16"/>
              </w:rPr>
            </w:pPr>
            <w:r w:rsidRPr="00EF0BA3">
              <w:rPr>
                <w:b/>
                <w:sz w:val="16"/>
                <w:szCs w:val="16"/>
              </w:rPr>
              <w:t>No.</w:t>
            </w:r>
          </w:p>
        </w:tc>
        <w:tc>
          <w:tcPr>
            <w:tcW w:w="3314" w:type="dxa"/>
          </w:tcPr>
          <w:p w:rsidR="005C702D" w:rsidRPr="00EF0BA3" w:rsidRDefault="005C702D" w:rsidP="009216ED">
            <w:pPr>
              <w:pStyle w:val="NoSpacing"/>
              <w:rPr>
                <w:b/>
                <w:sz w:val="16"/>
                <w:szCs w:val="16"/>
              </w:rPr>
            </w:pPr>
            <w:r w:rsidRPr="00EF0BA3">
              <w:rPr>
                <w:b/>
                <w:sz w:val="16"/>
                <w:szCs w:val="16"/>
              </w:rPr>
              <w:t xml:space="preserve">         Description of stores</w:t>
            </w:r>
          </w:p>
        </w:tc>
        <w:tc>
          <w:tcPr>
            <w:tcW w:w="1144" w:type="dxa"/>
          </w:tcPr>
          <w:p w:rsidR="005C702D" w:rsidRPr="00EF0BA3" w:rsidRDefault="005C702D" w:rsidP="009216ED">
            <w:pPr>
              <w:pStyle w:val="NoSpacing"/>
              <w:rPr>
                <w:b/>
                <w:sz w:val="16"/>
                <w:szCs w:val="16"/>
              </w:rPr>
            </w:pPr>
            <w:r w:rsidRPr="00EF0BA3">
              <w:rPr>
                <w:b/>
                <w:sz w:val="16"/>
                <w:szCs w:val="16"/>
              </w:rPr>
              <w:t>Quantity Required</w:t>
            </w:r>
          </w:p>
        </w:tc>
        <w:tc>
          <w:tcPr>
            <w:tcW w:w="6034" w:type="dxa"/>
          </w:tcPr>
          <w:p w:rsidR="005C702D" w:rsidRPr="00EF0BA3" w:rsidRDefault="005C702D" w:rsidP="009216ED">
            <w:pPr>
              <w:pStyle w:val="NoSpacing"/>
              <w:rPr>
                <w:b/>
                <w:sz w:val="16"/>
                <w:szCs w:val="16"/>
              </w:rPr>
            </w:pPr>
            <w:r w:rsidRPr="00EF0BA3">
              <w:rPr>
                <w:b/>
                <w:sz w:val="16"/>
                <w:szCs w:val="16"/>
              </w:rPr>
              <w:t xml:space="preserve">                    Important Conditions</w:t>
            </w:r>
          </w:p>
        </w:tc>
      </w:tr>
      <w:tr w:rsidR="005C702D" w:rsidRPr="00EF0BA3" w:rsidTr="00EE55DB">
        <w:trPr>
          <w:trHeight w:val="5984"/>
        </w:trPr>
        <w:tc>
          <w:tcPr>
            <w:tcW w:w="529" w:type="dxa"/>
          </w:tcPr>
          <w:p w:rsidR="005C702D" w:rsidRPr="00EF0BA3" w:rsidRDefault="005C702D" w:rsidP="009216ED">
            <w:pPr>
              <w:pStyle w:val="NoSpacing"/>
              <w:rPr>
                <w:b/>
                <w:color w:val="000000"/>
                <w:sz w:val="16"/>
                <w:szCs w:val="16"/>
              </w:rPr>
            </w:pPr>
            <w:r w:rsidRPr="00EF0BA3">
              <w:rPr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14" w:type="dxa"/>
          </w:tcPr>
          <w:p w:rsidR="005C702D" w:rsidRPr="00EF0BA3" w:rsidRDefault="005C702D" w:rsidP="009216ED">
            <w:pPr>
              <w:pStyle w:val="NoSpacing"/>
              <w:rPr>
                <w:b/>
                <w:color w:val="000000"/>
                <w:sz w:val="16"/>
                <w:szCs w:val="16"/>
              </w:rPr>
            </w:pPr>
            <w:r w:rsidRPr="00EF0BA3">
              <w:rPr>
                <w:b/>
                <w:color w:val="000000"/>
                <w:sz w:val="16"/>
                <w:szCs w:val="16"/>
              </w:rPr>
              <w:t>DGMS APPROVED</w:t>
            </w:r>
          </w:p>
          <w:p w:rsidR="005C702D" w:rsidRPr="00EF0BA3" w:rsidRDefault="005C702D" w:rsidP="009216ED">
            <w:pPr>
              <w:pStyle w:val="NoSpacing"/>
              <w:rPr>
                <w:b/>
                <w:color w:val="000000"/>
                <w:sz w:val="16"/>
                <w:szCs w:val="16"/>
              </w:rPr>
            </w:pPr>
            <w:r w:rsidRPr="00EF0BA3">
              <w:rPr>
                <w:b/>
                <w:color w:val="000000"/>
                <w:sz w:val="16"/>
                <w:szCs w:val="16"/>
              </w:rPr>
              <w:t xml:space="preserve">CEMENT CAPSULES. </w:t>
            </w:r>
          </w:p>
          <w:p w:rsidR="005C702D" w:rsidRPr="00EF0BA3" w:rsidRDefault="005C702D" w:rsidP="009216ED">
            <w:pPr>
              <w:pStyle w:val="NoSpacing"/>
              <w:rPr>
                <w:b/>
                <w:color w:val="000000"/>
                <w:sz w:val="16"/>
                <w:szCs w:val="16"/>
              </w:rPr>
            </w:pPr>
            <w:r w:rsidRPr="00EF0BA3">
              <w:rPr>
                <w:b/>
                <w:color w:val="000000"/>
                <w:sz w:val="16"/>
                <w:szCs w:val="16"/>
              </w:rPr>
              <w:t>Size:-32mmx400mm</w:t>
            </w:r>
          </w:p>
          <w:p w:rsidR="005C702D" w:rsidRPr="00EF0BA3" w:rsidRDefault="005C702D" w:rsidP="009216ED">
            <w:pPr>
              <w:pStyle w:val="NoSpacing"/>
              <w:rPr>
                <w:b/>
                <w:color w:val="000000"/>
                <w:sz w:val="16"/>
                <w:szCs w:val="16"/>
              </w:rPr>
            </w:pPr>
            <w:r w:rsidRPr="00EF0BA3">
              <w:rPr>
                <w:b/>
                <w:color w:val="000000"/>
                <w:sz w:val="16"/>
                <w:szCs w:val="16"/>
              </w:rPr>
              <w:t>Weight:-400Grams(Approx)</w:t>
            </w:r>
          </w:p>
          <w:p w:rsidR="00B863E5" w:rsidRPr="00EF0BA3" w:rsidRDefault="00B863E5" w:rsidP="009216ED">
            <w:pPr>
              <w:pStyle w:val="NoSpacing"/>
              <w:rPr>
                <w:b/>
                <w:color w:val="000000"/>
                <w:sz w:val="16"/>
                <w:szCs w:val="16"/>
              </w:rPr>
            </w:pPr>
            <w:r w:rsidRPr="00EF0BA3">
              <w:rPr>
                <w:b/>
                <w:color w:val="000000"/>
                <w:sz w:val="16"/>
                <w:szCs w:val="16"/>
              </w:rPr>
              <w:t>Material specification as per DGMS technical</w:t>
            </w:r>
          </w:p>
          <w:p w:rsidR="00B863E5" w:rsidRPr="00EF0BA3" w:rsidRDefault="00B863E5" w:rsidP="009216ED">
            <w:pPr>
              <w:pStyle w:val="NoSpacing"/>
              <w:rPr>
                <w:b/>
                <w:color w:val="000000"/>
                <w:sz w:val="16"/>
                <w:szCs w:val="16"/>
              </w:rPr>
            </w:pPr>
            <w:r w:rsidRPr="00EF0BA3">
              <w:rPr>
                <w:b/>
                <w:color w:val="000000"/>
                <w:sz w:val="16"/>
                <w:szCs w:val="16"/>
              </w:rPr>
              <w:t xml:space="preserve">Circular  No. 5, </w:t>
            </w:r>
            <w:proofErr w:type="spellStart"/>
            <w:r w:rsidRPr="00EF0BA3">
              <w:rPr>
                <w:b/>
                <w:color w:val="000000"/>
                <w:sz w:val="16"/>
                <w:szCs w:val="16"/>
              </w:rPr>
              <w:t>Dt</w:t>
            </w:r>
            <w:proofErr w:type="spellEnd"/>
            <w:r w:rsidRPr="00EF0BA3">
              <w:rPr>
                <w:b/>
                <w:color w:val="000000"/>
                <w:sz w:val="16"/>
                <w:szCs w:val="16"/>
              </w:rPr>
              <w:t>:-27/12/2010</w:t>
            </w:r>
          </w:p>
          <w:p w:rsidR="005C702D" w:rsidRPr="00EF0BA3" w:rsidRDefault="005C702D" w:rsidP="009216ED">
            <w:pPr>
              <w:pStyle w:val="NoSpacing"/>
              <w:rPr>
                <w:b/>
                <w:color w:val="000000"/>
                <w:sz w:val="16"/>
                <w:szCs w:val="16"/>
              </w:rPr>
            </w:pPr>
            <w:r w:rsidRPr="00EF0BA3">
              <w:rPr>
                <w:b/>
                <w:color w:val="000000"/>
                <w:sz w:val="16"/>
                <w:szCs w:val="16"/>
              </w:rPr>
              <w:t xml:space="preserve">(The details are as per </w:t>
            </w:r>
            <w:proofErr w:type="spellStart"/>
            <w:r w:rsidRPr="00EF0BA3">
              <w:rPr>
                <w:b/>
                <w:color w:val="000000"/>
                <w:sz w:val="16"/>
                <w:szCs w:val="16"/>
              </w:rPr>
              <w:t>Annexure’A’&amp;’B</w:t>
            </w:r>
            <w:proofErr w:type="spellEnd"/>
            <w:r w:rsidRPr="00EF0BA3">
              <w:rPr>
                <w:b/>
                <w:color w:val="000000"/>
                <w:sz w:val="16"/>
                <w:szCs w:val="16"/>
              </w:rPr>
              <w:t xml:space="preserve">’ As </w:t>
            </w:r>
          </w:p>
          <w:p w:rsidR="005C702D" w:rsidRPr="00EF0BA3" w:rsidRDefault="005C702D" w:rsidP="009216ED">
            <w:pPr>
              <w:pStyle w:val="NoSpacing"/>
              <w:rPr>
                <w:b/>
                <w:color w:val="000000"/>
                <w:sz w:val="16"/>
                <w:szCs w:val="16"/>
              </w:rPr>
            </w:pPr>
            <w:r w:rsidRPr="00EF0BA3">
              <w:rPr>
                <w:b/>
                <w:color w:val="000000"/>
                <w:sz w:val="16"/>
                <w:szCs w:val="16"/>
              </w:rPr>
              <w:t>Per list enclosed herewith).</w:t>
            </w:r>
          </w:p>
          <w:p w:rsidR="005C702D" w:rsidRPr="00EF0BA3" w:rsidRDefault="005C702D" w:rsidP="009216ED">
            <w:pPr>
              <w:pStyle w:val="NoSpacing"/>
              <w:rPr>
                <w:b/>
                <w:color w:val="000000"/>
                <w:sz w:val="16"/>
                <w:szCs w:val="16"/>
              </w:rPr>
            </w:pPr>
          </w:p>
          <w:p w:rsidR="005C702D" w:rsidRPr="00EF0BA3" w:rsidRDefault="005C702D" w:rsidP="009216ED">
            <w:pPr>
              <w:pStyle w:val="NoSpacing"/>
              <w:rPr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F0BA3">
              <w:rPr>
                <w:b/>
                <w:color w:val="000000"/>
                <w:sz w:val="16"/>
                <w:szCs w:val="16"/>
              </w:rPr>
              <w:t>i</w:t>
            </w:r>
            <w:proofErr w:type="spellEnd"/>
            <w:r w:rsidRPr="00EF0BA3">
              <w:rPr>
                <w:b/>
                <w:color w:val="000000"/>
                <w:sz w:val="16"/>
                <w:szCs w:val="16"/>
              </w:rPr>
              <w:t>)TIN</w:t>
            </w:r>
            <w:proofErr w:type="gramEnd"/>
            <w:r w:rsidRPr="00EF0BA3">
              <w:rPr>
                <w:b/>
                <w:color w:val="000000"/>
                <w:sz w:val="16"/>
                <w:szCs w:val="16"/>
              </w:rPr>
              <w:t>/VAT/CST/Vende</w:t>
            </w:r>
            <w:r w:rsidR="00B93044" w:rsidRPr="00EF0BA3">
              <w:rPr>
                <w:b/>
                <w:color w:val="000000"/>
                <w:sz w:val="16"/>
                <w:szCs w:val="16"/>
              </w:rPr>
              <w:t xml:space="preserve">r code/Pan </w:t>
            </w:r>
            <w:proofErr w:type="spellStart"/>
            <w:r w:rsidR="00B93044" w:rsidRPr="00EF0BA3">
              <w:rPr>
                <w:b/>
                <w:color w:val="000000"/>
                <w:sz w:val="16"/>
                <w:szCs w:val="16"/>
              </w:rPr>
              <w:t>Nos</w:t>
            </w:r>
            <w:proofErr w:type="spellEnd"/>
            <w:r w:rsidR="00B93044" w:rsidRPr="00EF0BA3">
              <w:rPr>
                <w:b/>
                <w:color w:val="000000"/>
                <w:sz w:val="16"/>
                <w:szCs w:val="16"/>
              </w:rPr>
              <w:t>/</w:t>
            </w:r>
            <w:r w:rsidRPr="00EF0BA3">
              <w:rPr>
                <w:b/>
                <w:color w:val="000000"/>
                <w:sz w:val="16"/>
                <w:szCs w:val="16"/>
              </w:rPr>
              <w:t xml:space="preserve"> must be indicated in the </w:t>
            </w:r>
            <w:proofErr w:type="spellStart"/>
            <w:r w:rsidRPr="00EF0BA3">
              <w:rPr>
                <w:b/>
                <w:color w:val="000000"/>
                <w:sz w:val="16"/>
                <w:szCs w:val="16"/>
              </w:rPr>
              <w:t>qnt</w:t>
            </w:r>
            <w:proofErr w:type="spellEnd"/>
            <w:r w:rsidRPr="00EF0BA3">
              <w:rPr>
                <w:b/>
                <w:color w:val="000000"/>
                <w:sz w:val="16"/>
                <w:szCs w:val="16"/>
              </w:rPr>
              <w:t>.</w:t>
            </w:r>
          </w:p>
          <w:p w:rsidR="005C702D" w:rsidRPr="00EF0BA3" w:rsidRDefault="005C702D" w:rsidP="009216ED">
            <w:pPr>
              <w:pStyle w:val="NoSpacing"/>
              <w:rPr>
                <w:b/>
                <w:color w:val="000000"/>
                <w:sz w:val="16"/>
                <w:szCs w:val="16"/>
              </w:rPr>
            </w:pPr>
          </w:p>
          <w:p w:rsidR="005C702D" w:rsidRPr="00EF0BA3" w:rsidRDefault="005C702D" w:rsidP="009216ED">
            <w:pPr>
              <w:pStyle w:val="NoSpacing"/>
              <w:rPr>
                <w:b/>
                <w:color w:val="000000"/>
                <w:sz w:val="16"/>
                <w:szCs w:val="16"/>
              </w:rPr>
            </w:pPr>
            <w:r w:rsidRPr="00EF0BA3">
              <w:rPr>
                <w:b/>
                <w:color w:val="000000"/>
                <w:sz w:val="16"/>
                <w:szCs w:val="16"/>
              </w:rPr>
              <w:t xml:space="preserve">Ii) Price fall </w:t>
            </w:r>
            <w:proofErr w:type="spellStart"/>
            <w:r w:rsidRPr="00EF0BA3">
              <w:rPr>
                <w:b/>
                <w:color w:val="000000"/>
                <w:sz w:val="16"/>
                <w:szCs w:val="16"/>
              </w:rPr>
              <w:t>clouse</w:t>
            </w:r>
            <w:proofErr w:type="spellEnd"/>
            <w:r w:rsidRPr="00EF0BA3">
              <w:rPr>
                <w:b/>
                <w:color w:val="000000"/>
                <w:sz w:val="16"/>
                <w:szCs w:val="16"/>
              </w:rPr>
              <w:t xml:space="preserve"> &amp; L.D. Clouse as applicable</w:t>
            </w:r>
          </w:p>
          <w:p w:rsidR="005C702D" w:rsidRPr="00EF0BA3" w:rsidRDefault="005C702D" w:rsidP="009216ED">
            <w:pPr>
              <w:pStyle w:val="NoSpacing"/>
              <w:rPr>
                <w:b/>
                <w:color w:val="000000"/>
                <w:sz w:val="16"/>
                <w:szCs w:val="16"/>
              </w:rPr>
            </w:pPr>
          </w:p>
          <w:p w:rsidR="005C702D" w:rsidRPr="00EF0BA3" w:rsidRDefault="005C702D" w:rsidP="009216ED">
            <w:pPr>
              <w:pStyle w:val="NoSpacing"/>
              <w:rPr>
                <w:b/>
                <w:color w:val="000000"/>
                <w:sz w:val="16"/>
                <w:szCs w:val="16"/>
              </w:rPr>
            </w:pPr>
          </w:p>
          <w:p w:rsidR="005C702D" w:rsidRPr="00EF0BA3" w:rsidRDefault="005C702D" w:rsidP="009216ED">
            <w:pPr>
              <w:pStyle w:val="NoSpacing"/>
              <w:rPr>
                <w:b/>
                <w:color w:val="000000"/>
              </w:rPr>
            </w:pPr>
            <w:r w:rsidRPr="00EF0BA3">
              <w:rPr>
                <w:b/>
                <w:color w:val="000000"/>
              </w:rPr>
              <w:tab/>
            </w:r>
          </w:p>
        </w:tc>
        <w:tc>
          <w:tcPr>
            <w:tcW w:w="1144" w:type="dxa"/>
          </w:tcPr>
          <w:p w:rsidR="00B863E5" w:rsidRPr="00EF0BA3" w:rsidRDefault="00B863E5" w:rsidP="009216ED">
            <w:pPr>
              <w:pStyle w:val="NoSpacing"/>
              <w:rPr>
                <w:b/>
                <w:color w:val="000000"/>
                <w:sz w:val="16"/>
                <w:szCs w:val="16"/>
              </w:rPr>
            </w:pPr>
          </w:p>
          <w:p w:rsidR="005C702D" w:rsidRPr="00EF0BA3" w:rsidRDefault="00B863E5" w:rsidP="00B863E5">
            <w:pPr>
              <w:rPr>
                <w:b/>
              </w:rPr>
            </w:pPr>
            <w:r w:rsidRPr="00EF0BA3">
              <w:rPr>
                <w:b/>
              </w:rPr>
              <w:t>100,000Nos.</w:t>
            </w:r>
          </w:p>
        </w:tc>
        <w:tc>
          <w:tcPr>
            <w:tcW w:w="6034" w:type="dxa"/>
          </w:tcPr>
          <w:p w:rsidR="005C702D" w:rsidRPr="00EF0BA3" w:rsidRDefault="005C702D" w:rsidP="009216ED">
            <w:pPr>
              <w:pStyle w:val="NoSpacing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EF0BA3">
              <w:rPr>
                <w:b/>
                <w:color w:val="000000"/>
                <w:sz w:val="16"/>
                <w:szCs w:val="16"/>
              </w:rPr>
              <w:t>1.Detailed</w:t>
            </w:r>
            <w:proofErr w:type="gramEnd"/>
            <w:r w:rsidRPr="00EF0BA3">
              <w:rPr>
                <w:b/>
                <w:color w:val="000000"/>
                <w:sz w:val="16"/>
                <w:szCs w:val="16"/>
              </w:rPr>
              <w:t xml:space="preserve"> specification of Materials must be indicated in the Quotation.</w:t>
            </w:r>
          </w:p>
          <w:p w:rsidR="005C702D" w:rsidRPr="00EF0BA3" w:rsidRDefault="005C702D" w:rsidP="009216ED">
            <w:pPr>
              <w:pStyle w:val="NoSpacing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EF0BA3">
              <w:rPr>
                <w:b/>
                <w:color w:val="000000"/>
                <w:sz w:val="16"/>
                <w:szCs w:val="16"/>
              </w:rPr>
              <w:t>2.The</w:t>
            </w:r>
            <w:proofErr w:type="gramEnd"/>
            <w:r w:rsidRPr="00EF0BA3">
              <w:rPr>
                <w:b/>
                <w:color w:val="000000"/>
                <w:sz w:val="16"/>
                <w:szCs w:val="16"/>
              </w:rPr>
              <w:t xml:space="preserve"> RATE must not under any circumstances be altered.</w:t>
            </w:r>
          </w:p>
          <w:p w:rsidR="005C702D" w:rsidRPr="00EF0BA3" w:rsidRDefault="005C702D" w:rsidP="009216ED">
            <w:pPr>
              <w:pStyle w:val="NoSpacing"/>
              <w:rPr>
                <w:b/>
                <w:color w:val="000000"/>
                <w:sz w:val="16"/>
                <w:szCs w:val="16"/>
              </w:rPr>
            </w:pPr>
            <w:r w:rsidRPr="00EF0BA3">
              <w:rPr>
                <w:b/>
                <w:color w:val="000000"/>
                <w:sz w:val="16"/>
                <w:szCs w:val="16"/>
              </w:rPr>
              <w:t>Quotation with over writing must be ignored.</w:t>
            </w:r>
          </w:p>
          <w:p w:rsidR="005C702D" w:rsidRPr="00EF0BA3" w:rsidRDefault="005C702D" w:rsidP="009216ED">
            <w:pPr>
              <w:pStyle w:val="NoSpacing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EF0BA3">
              <w:rPr>
                <w:b/>
                <w:color w:val="000000"/>
                <w:sz w:val="16"/>
                <w:szCs w:val="16"/>
              </w:rPr>
              <w:t>3.The</w:t>
            </w:r>
            <w:proofErr w:type="gramEnd"/>
            <w:r w:rsidRPr="00EF0BA3">
              <w:rPr>
                <w:b/>
                <w:color w:val="000000"/>
                <w:sz w:val="16"/>
                <w:szCs w:val="16"/>
              </w:rPr>
              <w:t xml:space="preserve"> TERMS &amp; CONDITIONS OF SUPPLY OF STORES PLANT AND EQUIPMENT(Form no. BCCL  JHK CC (S&amp;P)c) as amended up to date can be had from this office/Calcutta Purchase division on payment of Rs1/-(Rupee one) non </w:t>
            </w:r>
            <w:proofErr w:type="spellStart"/>
            <w:r w:rsidRPr="00EF0BA3">
              <w:rPr>
                <w:b/>
                <w:color w:val="000000"/>
                <w:sz w:val="16"/>
                <w:szCs w:val="16"/>
              </w:rPr>
              <w:t>refundable.These</w:t>
            </w:r>
            <w:proofErr w:type="spellEnd"/>
            <w:r w:rsidRPr="00EF0BA3">
              <w:rPr>
                <w:b/>
                <w:color w:val="000000"/>
                <w:sz w:val="16"/>
                <w:szCs w:val="16"/>
              </w:rPr>
              <w:t xml:space="preserve"> conditions will ultimately over the contract.</w:t>
            </w:r>
          </w:p>
          <w:p w:rsidR="005C702D" w:rsidRPr="00EF0BA3" w:rsidRDefault="005C702D" w:rsidP="009216ED">
            <w:pPr>
              <w:pStyle w:val="NoSpacing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EF0BA3">
              <w:rPr>
                <w:b/>
                <w:color w:val="000000"/>
                <w:sz w:val="16"/>
                <w:szCs w:val="16"/>
              </w:rPr>
              <w:t>4.The</w:t>
            </w:r>
            <w:proofErr w:type="gramEnd"/>
            <w:r w:rsidRPr="00EF0BA3">
              <w:rPr>
                <w:b/>
                <w:color w:val="000000"/>
                <w:sz w:val="16"/>
                <w:szCs w:val="16"/>
              </w:rPr>
              <w:t xml:space="preserve"> price quoted must be exclusive of sales Tax Excise duty forwarding and </w:t>
            </w:r>
            <w:proofErr w:type="spellStart"/>
            <w:r w:rsidRPr="00EF0BA3">
              <w:rPr>
                <w:b/>
                <w:color w:val="000000"/>
                <w:sz w:val="16"/>
                <w:szCs w:val="16"/>
              </w:rPr>
              <w:t>paking</w:t>
            </w:r>
            <w:proofErr w:type="spellEnd"/>
            <w:r w:rsidRPr="00EF0BA3">
              <w:rPr>
                <w:b/>
                <w:color w:val="000000"/>
                <w:sz w:val="16"/>
                <w:szCs w:val="16"/>
              </w:rPr>
              <w:t xml:space="preserve"> charge </w:t>
            </w:r>
            <w:proofErr w:type="spellStart"/>
            <w:r w:rsidRPr="00EF0BA3">
              <w:rPr>
                <w:b/>
                <w:color w:val="000000"/>
                <w:sz w:val="16"/>
                <w:szCs w:val="16"/>
              </w:rPr>
              <w:t>etc.The</w:t>
            </w:r>
            <w:proofErr w:type="spellEnd"/>
            <w:r w:rsidRPr="00EF0BA3">
              <w:rPr>
                <w:b/>
                <w:color w:val="000000"/>
                <w:sz w:val="16"/>
                <w:szCs w:val="16"/>
              </w:rPr>
              <w:t xml:space="preserve"> rate at which these taxes are available must be separately mentioned if no mention is made of these Taxes will be presumed latter on.</w:t>
            </w:r>
          </w:p>
          <w:p w:rsidR="005C702D" w:rsidRPr="00EF0BA3" w:rsidRDefault="005C702D" w:rsidP="009216ED">
            <w:pPr>
              <w:pStyle w:val="NoSpacing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EF0BA3">
              <w:rPr>
                <w:b/>
                <w:color w:val="000000"/>
                <w:sz w:val="16"/>
                <w:szCs w:val="16"/>
              </w:rPr>
              <w:t>5.your</w:t>
            </w:r>
            <w:proofErr w:type="gramEnd"/>
            <w:r w:rsidRPr="00EF0BA3">
              <w:rPr>
                <w:b/>
                <w:color w:val="000000"/>
                <w:sz w:val="16"/>
                <w:szCs w:val="16"/>
              </w:rPr>
              <w:t xml:space="preserve"> offer must be valid for at least  120 days from the due date.</w:t>
            </w:r>
          </w:p>
          <w:p w:rsidR="005C702D" w:rsidRPr="00EF0BA3" w:rsidRDefault="005C702D" w:rsidP="009216ED">
            <w:pPr>
              <w:pStyle w:val="NoSpacing"/>
              <w:rPr>
                <w:b/>
                <w:color w:val="000000"/>
                <w:sz w:val="16"/>
                <w:szCs w:val="16"/>
                <w:u w:val="single"/>
              </w:rPr>
            </w:pPr>
            <w:proofErr w:type="gramStart"/>
            <w:r w:rsidRPr="00EF0BA3">
              <w:rPr>
                <w:b/>
                <w:color w:val="000000"/>
                <w:sz w:val="16"/>
                <w:szCs w:val="16"/>
                <w:u w:val="single"/>
              </w:rPr>
              <w:t>6.We</w:t>
            </w:r>
            <w:proofErr w:type="gramEnd"/>
            <w:r w:rsidRPr="00EF0BA3">
              <w:rPr>
                <w:b/>
                <w:color w:val="000000"/>
                <w:sz w:val="16"/>
                <w:szCs w:val="16"/>
                <w:u w:val="single"/>
              </w:rPr>
              <w:t xml:space="preserve"> accept the payment terms as 100% payment within 30 days from </w:t>
            </w:r>
            <w:proofErr w:type="spellStart"/>
            <w:r w:rsidRPr="00EF0BA3">
              <w:rPr>
                <w:b/>
                <w:color w:val="000000"/>
                <w:sz w:val="16"/>
                <w:szCs w:val="16"/>
                <w:u w:val="single"/>
              </w:rPr>
              <w:t>thedate</w:t>
            </w:r>
            <w:proofErr w:type="spellEnd"/>
            <w:r w:rsidRPr="00EF0BA3">
              <w:rPr>
                <w:b/>
                <w:color w:val="000000"/>
                <w:sz w:val="16"/>
                <w:szCs w:val="16"/>
                <w:u w:val="single"/>
              </w:rPr>
              <w:t xml:space="preserve"> of received and acceptance of stores and site.</w:t>
            </w:r>
          </w:p>
          <w:p w:rsidR="005C702D" w:rsidRPr="00EF0BA3" w:rsidRDefault="005C702D" w:rsidP="009216ED">
            <w:pPr>
              <w:pStyle w:val="NoSpacing"/>
              <w:rPr>
                <w:b/>
                <w:color w:val="000000"/>
                <w:sz w:val="16"/>
                <w:szCs w:val="16"/>
              </w:rPr>
            </w:pPr>
            <w:r w:rsidRPr="00EF0BA3">
              <w:rPr>
                <w:b/>
                <w:color w:val="000000"/>
                <w:sz w:val="16"/>
                <w:szCs w:val="16"/>
              </w:rPr>
              <w:t xml:space="preserve">7.Please indicate whether the rates as per DGS &amp;D.BCCL rate contact </w:t>
            </w:r>
            <w:proofErr w:type="spellStart"/>
            <w:r w:rsidRPr="00EF0BA3">
              <w:rPr>
                <w:b/>
                <w:color w:val="000000"/>
                <w:sz w:val="16"/>
                <w:szCs w:val="16"/>
              </w:rPr>
              <w:t>iif</w:t>
            </w:r>
            <w:proofErr w:type="spellEnd"/>
            <w:r w:rsidRPr="00EF0BA3">
              <w:rPr>
                <w:b/>
                <w:color w:val="000000"/>
                <w:sz w:val="16"/>
                <w:szCs w:val="16"/>
              </w:rPr>
              <w:t xml:space="preserve"> in existence or open market trade rate </w:t>
            </w:r>
            <w:proofErr w:type="spellStart"/>
            <w:r w:rsidRPr="00EF0BA3">
              <w:rPr>
                <w:b/>
                <w:color w:val="000000"/>
                <w:sz w:val="16"/>
                <w:szCs w:val="16"/>
              </w:rPr>
              <w:t>ifr</w:t>
            </w:r>
            <w:proofErr w:type="spellEnd"/>
            <w:r w:rsidRPr="00EF0BA3">
              <w:rPr>
                <w:b/>
                <w:color w:val="000000"/>
                <w:sz w:val="16"/>
                <w:szCs w:val="16"/>
              </w:rPr>
              <w:t xml:space="preserve"> the rate areas per DGS &amp;D,BCCL rate contract please furnish a copy of the same along with the quotation.</w:t>
            </w:r>
          </w:p>
          <w:p w:rsidR="005C702D" w:rsidRPr="00EF0BA3" w:rsidRDefault="005C702D" w:rsidP="009216ED">
            <w:pPr>
              <w:pStyle w:val="NoSpacing"/>
              <w:rPr>
                <w:b/>
                <w:color w:val="000000"/>
                <w:sz w:val="16"/>
                <w:szCs w:val="16"/>
              </w:rPr>
            </w:pPr>
            <w:r w:rsidRPr="00EF0BA3">
              <w:rPr>
                <w:b/>
                <w:color w:val="000000"/>
                <w:sz w:val="16"/>
                <w:szCs w:val="16"/>
              </w:rPr>
              <w:t xml:space="preserve">8. Only </w:t>
            </w:r>
            <w:proofErr w:type="spellStart"/>
            <w:r w:rsidRPr="00EF0BA3">
              <w:rPr>
                <w:b/>
                <w:color w:val="000000"/>
                <w:sz w:val="16"/>
                <w:szCs w:val="16"/>
              </w:rPr>
              <w:t>typre</w:t>
            </w:r>
            <w:proofErr w:type="spellEnd"/>
            <w:r w:rsidRPr="00EF0BA3">
              <w:rPr>
                <w:b/>
                <w:color w:val="000000"/>
                <w:sz w:val="16"/>
                <w:szCs w:val="16"/>
              </w:rPr>
              <w:t xml:space="preserve"> written offers </w:t>
            </w:r>
            <w:proofErr w:type="spellStart"/>
            <w:r w:rsidRPr="00EF0BA3">
              <w:rPr>
                <w:b/>
                <w:color w:val="000000"/>
                <w:sz w:val="16"/>
                <w:szCs w:val="16"/>
              </w:rPr>
              <w:t>mustb</w:t>
            </w:r>
            <w:proofErr w:type="spellEnd"/>
            <w:r w:rsidRPr="00EF0BA3">
              <w:rPr>
                <w:b/>
                <w:color w:val="000000"/>
                <w:sz w:val="16"/>
                <w:szCs w:val="16"/>
              </w:rPr>
              <w:t xml:space="preserve"> be submitted.</w:t>
            </w:r>
          </w:p>
          <w:p w:rsidR="005C702D" w:rsidRPr="00EF0BA3" w:rsidRDefault="005C702D" w:rsidP="009216ED">
            <w:pPr>
              <w:pStyle w:val="NoSpacing"/>
              <w:rPr>
                <w:b/>
                <w:color w:val="000000"/>
                <w:sz w:val="16"/>
                <w:szCs w:val="16"/>
              </w:rPr>
            </w:pPr>
            <w:r w:rsidRPr="00EF0BA3">
              <w:rPr>
                <w:b/>
                <w:color w:val="000000"/>
                <w:sz w:val="16"/>
                <w:szCs w:val="16"/>
              </w:rPr>
              <w:t xml:space="preserve">9. Sample if required will have to be submitted </w:t>
            </w:r>
            <w:r w:rsidRPr="00EF0BA3">
              <w:rPr>
                <w:rStyle w:val="Emphasis"/>
              </w:rPr>
              <w:t>free</w:t>
            </w:r>
            <w:r w:rsidRPr="00EF0BA3">
              <w:rPr>
                <w:b/>
                <w:color w:val="000000"/>
                <w:sz w:val="16"/>
                <w:szCs w:val="16"/>
              </w:rPr>
              <w:t xml:space="preserve"> of cost(non-refundable)</w:t>
            </w:r>
          </w:p>
          <w:p w:rsidR="005C702D" w:rsidRPr="00EF0BA3" w:rsidRDefault="005C702D" w:rsidP="009216ED">
            <w:pPr>
              <w:pStyle w:val="NoSpacing"/>
              <w:rPr>
                <w:b/>
                <w:color w:val="000000"/>
                <w:sz w:val="16"/>
                <w:szCs w:val="16"/>
              </w:rPr>
            </w:pPr>
            <w:r w:rsidRPr="00EF0BA3">
              <w:rPr>
                <w:b/>
                <w:color w:val="000000"/>
                <w:sz w:val="16"/>
                <w:szCs w:val="16"/>
              </w:rPr>
              <w:t>10</w:t>
            </w:r>
            <w:proofErr w:type="gramStart"/>
            <w:r w:rsidRPr="00EF0BA3">
              <w:rPr>
                <w:b/>
                <w:color w:val="000000"/>
                <w:sz w:val="16"/>
                <w:szCs w:val="16"/>
              </w:rPr>
              <w:t>.In</w:t>
            </w:r>
            <w:proofErr w:type="gramEnd"/>
            <w:r w:rsidRPr="00EF0BA3">
              <w:rPr>
                <w:b/>
                <w:color w:val="000000"/>
                <w:sz w:val="16"/>
                <w:szCs w:val="16"/>
              </w:rPr>
              <w:t xml:space="preserve"> case of steel castings /cast iron /</w:t>
            </w:r>
            <w:proofErr w:type="spellStart"/>
            <w:r w:rsidRPr="00EF0BA3">
              <w:rPr>
                <w:b/>
                <w:color w:val="000000"/>
                <w:sz w:val="16"/>
                <w:szCs w:val="16"/>
              </w:rPr>
              <w:t>phosphrous</w:t>
            </w:r>
            <w:proofErr w:type="spellEnd"/>
            <w:r w:rsidRPr="00EF0BA3">
              <w:rPr>
                <w:b/>
                <w:color w:val="000000"/>
                <w:sz w:val="16"/>
                <w:szCs w:val="16"/>
              </w:rPr>
              <w:t xml:space="preserve">  bronze castings , please quote </w:t>
            </w:r>
            <w:proofErr w:type="spellStart"/>
            <w:r w:rsidRPr="00EF0BA3">
              <w:rPr>
                <w:b/>
                <w:color w:val="000000"/>
                <w:sz w:val="16"/>
                <w:szCs w:val="16"/>
              </w:rPr>
              <w:t>yoyr</w:t>
            </w:r>
            <w:proofErr w:type="spellEnd"/>
            <w:r w:rsidRPr="00EF0BA3">
              <w:rPr>
                <w:b/>
                <w:color w:val="000000"/>
                <w:sz w:val="16"/>
                <w:szCs w:val="16"/>
              </w:rPr>
              <w:t xml:space="preserve"> rate on per piece basis only after taking into account the weight adopted by you.</w:t>
            </w:r>
          </w:p>
          <w:p w:rsidR="005C702D" w:rsidRPr="00EF0BA3" w:rsidRDefault="005C702D" w:rsidP="009216ED">
            <w:pPr>
              <w:pStyle w:val="NoSpacing"/>
              <w:rPr>
                <w:b/>
                <w:color w:val="000000"/>
                <w:sz w:val="16"/>
                <w:szCs w:val="16"/>
              </w:rPr>
            </w:pPr>
            <w:r w:rsidRPr="00EF0BA3">
              <w:rPr>
                <w:b/>
                <w:color w:val="000000"/>
                <w:sz w:val="16"/>
                <w:szCs w:val="16"/>
              </w:rPr>
              <w:t>11</w:t>
            </w:r>
            <w:proofErr w:type="gramStart"/>
            <w:r w:rsidRPr="00EF0BA3">
              <w:rPr>
                <w:b/>
                <w:color w:val="000000"/>
                <w:sz w:val="16"/>
                <w:szCs w:val="16"/>
              </w:rPr>
              <w:t>.Tender</w:t>
            </w:r>
            <w:proofErr w:type="gramEnd"/>
            <w:r w:rsidRPr="00EF0BA3">
              <w:rPr>
                <w:b/>
                <w:color w:val="000000"/>
                <w:sz w:val="16"/>
                <w:szCs w:val="16"/>
              </w:rPr>
              <w:t xml:space="preserve"> must be submitted in one sealed envelope containing  separately  two sealed envelopes .The first envelope should contain TECHNICAL &amp;COMMERCIAL </w:t>
            </w:r>
            <w:proofErr w:type="spellStart"/>
            <w:r w:rsidRPr="00EF0BA3">
              <w:rPr>
                <w:b/>
                <w:color w:val="000000"/>
                <w:sz w:val="16"/>
                <w:szCs w:val="16"/>
              </w:rPr>
              <w:t>TERMS.The</w:t>
            </w:r>
            <w:proofErr w:type="spellEnd"/>
            <w:r w:rsidRPr="00EF0BA3">
              <w:rPr>
                <w:b/>
                <w:color w:val="000000"/>
                <w:sz w:val="16"/>
                <w:szCs w:val="16"/>
              </w:rPr>
              <w:t xml:space="preserve"> second envelope should be worked accordingly .Kindly note that on the  due date tender open\</w:t>
            </w:r>
            <w:proofErr w:type="spellStart"/>
            <w:r w:rsidRPr="00EF0BA3">
              <w:rPr>
                <w:b/>
                <w:color w:val="000000"/>
                <w:sz w:val="16"/>
                <w:szCs w:val="16"/>
              </w:rPr>
              <w:t>ing</w:t>
            </w:r>
            <w:proofErr w:type="spellEnd"/>
            <w:r w:rsidRPr="00EF0BA3">
              <w:rPr>
                <w:b/>
                <w:color w:val="000000"/>
                <w:sz w:val="16"/>
                <w:szCs w:val="16"/>
              </w:rPr>
              <w:t xml:space="preserve"> only technical tender will be open only such price offers  will be open for consideration which are primarily found to be fit for acceptance.</w:t>
            </w:r>
          </w:p>
          <w:p w:rsidR="005C702D" w:rsidRPr="00EF0BA3" w:rsidRDefault="005C702D" w:rsidP="009216ED">
            <w:pPr>
              <w:pStyle w:val="NoSpacing"/>
              <w:rPr>
                <w:b/>
                <w:color w:val="000000"/>
                <w:sz w:val="16"/>
                <w:szCs w:val="16"/>
              </w:rPr>
            </w:pPr>
          </w:p>
          <w:p w:rsidR="005C702D" w:rsidRPr="00EF0BA3" w:rsidRDefault="005C702D" w:rsidP="009216ED">
            <w:pPr>
              <w:pStyle w:val="NoSpacing"/>
              <w:rPr>
                <w:b/>
                <w:color w:val="000000"/>
                <w:sz w:val="16"/>
                <w:szCs w:val="16"/>
              </w:rPr>
            </w:pPr>
          </w:p>
          <w:p w:rsidR="005C702D" w:rsidRPr="00EF0BA3" w:rsidRDefault="005C702D" w:rsidP="009216ED">
            <w:pPr>
              <w:pStyle w:val="NoSpacing"/>
              <w:rPr>
                <w:b/>
                <w:color w:val="000000"/>
                <w:sz w:val="16"/>
                <w:szCs w:val="16"/>
              </w:rPr>
            </w:pPr>
          </w:p>
          <w:p w:rsidR="005C702D" w:rsidRPr="00EF0BA3" w:rsidRDefault="005C702D" w:rsidP="009216ED">
            <w:pPr>
              <w:pStyle w:val="NoSpacing"/>
              <w:rPr>
                <w:b/>
                <w:color w:val="000000"/>
                <w:sz w:val="16"/>
                <w:szCs w:val="16"/>
              </w:rPr>
            </w:pPr>
          </w:p>
          <w:p w:rsidR="005C702D" w:rsidRPr="00EF0BA3" w:rsidRDefault="005C702D" w:rsidP="009216ED">
            <w:pPr>
              <w:pStyle w:val="NoSpacing"/>
              <w:rPr>
                <w:b/>
                <w:color w:val="000000"/>
                <w:sz w:val="16"/>
                <w:szCs w:val="16"/>
              </w:rPr>
            </w:pPr>
          </w:p>
          <w:p w:rsidR="005C702D" w:rsidRPr="00EF0BA3" w:rsidRDefault="005C702D" w:rsidP="009216ED">
            <w:pPr>
              <w:pStyle w:val="NoSpacing"/>
              <w:rPr>
                <w:b/>
                <w:color w:val="000000"/>
                <w:sz w:val="16"/>
                <w:szCs w:val="16"/>
              </w:rPr>
            </w:pPr>
          </w:p>
          <w:p w:rsidR="005C702D" w:rsidRPr="00EF0BA3" w:rsidRDefault="005C702D" w:rsidP="009216ED">
            <w:pPr>
              <w:pStyle w:val="NoSpacing"/>
              <w:rPr>
                <w:b/>
                <w:color w:val="000000"/>
                <w:sz w:val="16"/>
                <w:szCs w:val="16"/>
              </w:rPr>
            </w:pPr>
          </w:p>
          <w:p w:rsidR="005C702D" w:rsidRPr="00EF0BA3" w:rsidRDefault="005C702D" w:rsidP="009216ED">
            <w:pPr>
              <w:pStyle w:val="NoSpacing"/>
              <w:rPr>
                <w:b/>
                <w:color w:val="000000"/>
                <w:sz w:val="16"/>
                <w:szCs w:val="16"/>
              </w:rPr>
            </w:pPr>
          </w:p>
          <w:p w:rsidR="005C702D" w:rsidRPr="00EF0BA3" w:rsidRDefault="005C702D" w:rsidP="009216ED">
            <w:pPr>
              <w:pStyle w:val="NoSpacing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5C702D" w:rsidRPr="00EF0BA3" w:rsidRDefault="005C702D" w:rsidP="009216ED">
      <w:pPr>
        <w:pStyle w:val="NoSpacing"/>
        <w:rPr>
          <w:b/>
          <w:sz w:val="16"/>
          <w:szCs w:val="16"/>
        </w:rPr>
      </w:pPr>
      <w:r w:rsidRPr="00EF0BA3">
        <w:rPr>
          <w:b/>
          <w:sz w:val="16"/>
          <w:szCs w:val="16"/>
        </w:rPr>
        <w:tab/>
        <w:t xml:space="preserve">                                                                                   </w:t>
      </w:r>
    </w:p>
    <w:p w:rsidR="005C702D" w:rsidRPr="00EF0BA3" w:rsidRDefault="005C702D" w:rsidP="007D1E56">
      <w:pPr>
        <w:rPr>
          <w:b/>
        </w:rPr>
      </w:pPr>
      <w:r w:rsidRPr="00EF0BA3">
        <w:rPr>
          <w:b/>
        </w:rPr>
        <w:t>Materials Quotations: Tenders hall be receiv</w:t>
      </w:r>
      <w:r w:rsidR="00802211" w:rsidRPr="00EF0BA3">
        <w:rPr>
          <w:b/>
        </w:rPr>
        <w:t xml:space="preserve">ed </w:t>
      </w:r>
      <w:proofErr w:type="spellStart"/>
      <w:r w:rsidR="00E46304" w:rsidRPr="00EF0BA3">
        <w:rPr>
          <w:b/>
        </w:rPr>
        <w:t>upto</w:t>
      </w:r>
      <w:proofErr w:type="spellEnd"/>
      <w:r w:rsidR="00E46304" w:rsidRPr="00EF0BA3">
        <w:rPr>
          <w:b/>
        </w:rPr>
        <w:t xml:space="preserve"> 1:00 </w:t>
      </w:r>
      <w:proofErr w:type="gramStart"/>
      <w:r w:rsidR="00E46304" w:rsidRPr="00EF0BA3">
        <w:rPr>
          <w:b/>
        </w:rPr>
        <w:t>PM  on</w:t>
      </w:r>
      <w:proofErr w:type="gramEnd"/>
      <w:r w:rsidR="00E46304" w:rsidRPr="00EF0BA3">
        <w:rPr>
          <w:b/>
        </w:rPr>
        <w:t xml:space="preserve"> or before 13/09</w:t>
      </w:r>
      <w:r w:rsidRPr="00EF0BA3">
        <w:rPr>
          <w:b/>
        </w:rPr>
        <w:t>/2011 and shall be open at 3:00 PM on same date in this office</w:t>
      </w:r>
    </w:p>
    <w:p w:rsidR="005C702D" w:rsidRPr="00EF0BA3" w:rsidRDefault="005C702D" w:rsidP="007D1E56">
      <w:pPr>
        <w:rPr>
          <w:b/>
        </w:rPr>
      </w:pPr>
      <w:r w:rsidRPr="00EF0BA3">
        <w:rPr>
          <w:b/>
        </w:rPr>
        <w:t xml:space="preserve">Materials are required at </w:t>
      </w:r>
      <w:proofErr w:type="spellStart"/>
      <w:r w:rsidRPr="00EF0BA3">
        <w:rPr>
          <w:b/>
        </w:rPr>
        <w:t>Kustore</w:t>
      </w:r>
      <w:proofErr w:type="spellEnd"/>
      <w:r w:rsidRPr="00EF0BA3">
        <w:rPr>
          <w:b/>
        </w:rPr>
        <w:t xml:space="preserve"> Regional Stores.</w:t>
      </w:r>
    </w:p>
    <w:p w:rsidR="005C702D" w:rsidRPr="00EF0BA3" w:rsidRDefault="005C702D" w:rsidP="007D1E56">
      <w:pPr>
        <w:rPr>
          <w:b/>
        </w:rPr>
      </w:pPr>
      <w:r w:rsidRPr="00EF0BA3">
        <w:rPr>
          <w:b/>
        </w:rPr>
        <w:t xml:space="preserve">Delivery to commence from ------------------------------------------- and to be completed part or in by------------------------ BCCL reserves the rights to accept  or reject any or all Tender in full without assigning any reasons  </w:t>
      </w:r>
      <w:proofErr w:type="spellStart"/>
      <w:r w:rsidRPr="00EF0BA3">
        <w:rPr>
          <w:b/>
        </w:rPr>
        <w:t>there of</w:t>
      </w:r>
      <w:proofErr w:type="spellEnd"/>
      <w:r w:rsidRPr="00EF0BA3">
        <w:rPr>
          <w:b/>
        </w:rPr>
        <w:t>.</w:t>
      </w:r>
    </w:p>
    <w:p w:rsidR="005C702D" w:rsidRPr="00EF0BA3" w:rsidRDefault="005C702D" w:rsidP="009216ED">
      <w:pPr>
        <w:pStyle w:val="NoSpacing"/>
        <w:rPr>
          <w:rFonts w:ascii="Arial Black" w:hAnsi="Arial Black"/>
          <w:b/>
          <w:sz w:val="16"/>
          <w:szCs w:val="16"/>
        </w:rPr>
      </w:pPr>
      <w:r w:rsidRPr="00EF0BA3">
        <w:rPr>
          <w:rFonts w:ascii="Arial Black" w:hAnsi="Arial Black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Yours faithfully</w:t>
      </w:r>
    </w:p>
    <w:p w:rsidR="005C702D" w:rsidRPr="00EF0BA3" w:rsidRDefault="005C702D" w:rsidP="009216ED">
      <w:pPr>
        <w:pStyle w:val="NoSpacing"/>
        <w:rPr>
          <w:rFonts w:ascii="Arial Black" w:hAnsi="Arial Black"/>
          <w:b/>
          <w:sz w:val="16"/>
          <w:szCs w:val="16"/>
        </w:rPr>
      </w:pPr>
    </w:p>
    <w:p w:rsidR="005C702D" w:rsidRPr="00EF0BA3" w:rsidRDefault="005C702D" w:rsidP="009216ED">
      <w:pPr>
        <w:pStyle w:val="NoSpacing"/>
        <w:rPr>
          <w:rFonts w:ascii="Arial Black" w:hAnsi="Arial Black"/>
          <w:b/>
          <w:sz w:val="16"/>
          <w:szCs w:val="16"/>
        </w:rPr>
      </w:pPr>
    </w:p>
    <w:p w:rsidR="005C702D" w:rsidRPr="00EF0BA3" w:rsidRDefault="005C702D" w:rsidP="009216ED">
      <w:pPr>
        <w:pStyle w:val="NoSpacing"/>
        <w:rPr>
          <w:rFonts w:ascii="Arial Black" w:hAnsi="Arial Black"/>
          <w:b/>
          <w:sz w:val="16"/>
          <w:szCs w:val="16"/>
        </w:rPr>
      </w:pPr>
      <w:r w:rsidRPr="00EF0BA3">
        <w:rPr>
          <w:rFonts w:ascii="Arial Black" w:hAnsi="Arial Black"/>
          <w:b/>
          <w:sz w:val="16"/>
          <w:szCs w:val="16"/>
        </w:rPr>
        <w:tab/>
      </w:r>
      <w:r w:rsidRPr="00EF0BA3">
        <w:rPr>
          <w:rFonts w:ascii="Arial Black" w:hAnsi="Arial Black"/>
          <w:b/>
          <w:sz w:val="16"/>
          <w:szCs w:val="16"/>
        </w:rPr>
        <w:tab/>
      </w:r>
      <w:r w:rsidRPr="00EF0BA3">
        <w:rPr>
          <w:rFonts w:ascii="Arial Black" w:hAnsi="Arial Black"/>
          <w:b/>
          <w:sz w:val="16"/>
          <w:szCs w:val="16"/>
        </w:rPr>
        <w:tab/>
      </w:r>
      <w:r w:rsidRPr="00EF0BA3">
        <w:rPr>
          <w:rFonts w:ascii="Arial Black" w:hAnsi="Arial Black"/>
          <w:b/>
          <w:sz w:val="16"/>
          <w:szCs w:val="16"/>
        </w:rPr>
        <w:tab/>
      </w:r>
      <w:r w:rsidRPr="00EF0BA3">
        <w:rPr>
          <w:rFonts w:ascii="Arial Black" w:hAnsi="Arial Black"/>
          <w:b/>
          <w:sz w:val="16"/>
          <w:szCs w:val="16"/>
        </w:rPr>
        <w:tab/>
      </w:r>
      <w:r w:rsidRPr="00EF0BA3">
        <w:rPr>
          <w:rFonts w:ascii="Arial Black" w:hAnsi="Arial Black"/>
          <w:b/>
          <w:sz w:val="16"/>
          <w:szCs w:val="16"/>
        </w:rPr>
        <w:tab/>
      </w:r>
      <w:r w:rsidRPr="00EF0BA3">
        <w:rPr>
          <w:rFonts w:ascii="Arial Black" w:hAnsi="Arial Black"/>
          <w:b/>
          <w:sz w:val="16"/>
          <w:szCs w:val="16"/>
        </w:rPr>
        <w:tab/>
      </w:r>
      <w:r w:rsidRPr="00EF0BA3">
        <w:rPr>
          <w:rFonts w:ascii="Arial Black" w:hAnsi="Arial Black"/>
          <w:b/>
          <w:sz w:val="16"/>
          <w:szCs w:val="16"/>
        </w:rPr>
        <w:tab/>
      </w:r>
      <w:r w:rsidRPr="00EF0BA3">
        <w:rPr>
          <w:rFonts w:ascii="Arial Black" w:hAnsi="Arial Black"/>
          <w:b/>
          <w:sz w:val="16"/>
          <w:szCs w:val="16"/>
        </w:rPr>
        <w:tab/>
      </w:r>
      <w:r w:rsidRPr="00EF0BA3">
        <w:rPr>
          <w:rFonts w:ascii="Arial Black" w:hAnsi="Arial Black"/>
          <w:b/>
          <w:sz w:val="16"/>
          <w:szCs w:val="16"/>
        </w:rPr>
        <w:tab/>
        <w:t xml:space="preserve">              Material </w:t>
      </w:r>
      <w:proofErr w:type="gramStart"/>
      <w:r w:rsidRPr="00EF0BA3">
        <w:rPr>
          <w:rFonts w:ascii="Arial Black" w:hAnsi="Arial Black"/>
          <w:b/>
          <w:sz w:val="16"/>
          <w:szCs w:val="16"/>
        </w:rPr>
        <w:t>Manager(</w:t>
      </w:r>
      <w:proofErr w:type="gramEnd"/>
      <w:r w:rsidRPr="00EF0BA3">
        <w:rPr>
          <w:rFonts w:ascii="Arial Black" w:hAnsi="Arial Black"/>
          <w:b/>
          <w:sz w:val="16"/>
          <w:szCs w:val="16"/>
        </w:rPr>
        <w:t>p)</w:t>
      </w:r>
    </w:p>
    <w:p w:rsidR="005C702D" w:rsidRDefault="005C702D" w:rsidP="009216ED">
      <w:pPr>
        <w:pStyle w:val="NoSpacing"/>
        <w:rPr>
          <w:rFonts w:ascii="Arial Black" w:hAnsi="Arial Black"/>
          <w:sz w:val="16"/>
          <w:szCs w:val="16"/>
        </w:rPr>
      </w:pPr>
      <w:r w:rsidRPr="009216ED">
        <w:rPr>
          <w:rFonts w:ascii="Arial Black" w:hAnsi="Arial Black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 w:rsidRPr="009216ED">
        <w:rPr>
          <w:rFonts w:ascii="Arial Black" w:hAnsi="Arial Black"/>
          <w:sz w:val="16"/>
          <w:szCs w:val="16"/>
        </w:rPr>
        <w:t>Kustore</w:t>
      </w:r>
      <w:proofErr w:type="spellEnd"/>
      <w:r w:rsidRPr="009216ED">
        <w:rPr>
          <w:rFonts w:ascii="Arial Black" w:hAnsi="Arial Black"/>
          <w:sz w:val="16"/>
          <w:szCs w:val="16"/>
        </w:rPr>
        <w:t xml:space="preserve"> Are</w:t>
      </w:r>
      <w:r>
        <w:rPr>
          <w:rFonts w:ascii="Arial Black" w:hAnsi="Arial Black"/>
          <w:sz w:val="16"/>
          <w:szCs w:val="16"/>
        </w:rPr>
        <w:t>a</w:t>
      </w:r>
    </w:p>
    <w:p w:rsidR="005C702D" w:rsidRDefault="005C702D" w:rsidP="009216ED">
      <w:pPr>
        <w:pStyle w:val="NoSpacing"/>
        <w:rPr>
          <w:rFonts w:ascii="Arial Black" w:hAnsi="Arial Black"/>
        </w:rPr>
      </w:pPr>
      <w:r>
        <w:rPr>
          <w:rFonts w:ascii="Arial Black" w:hAnsi="Arial Black"/>
          <w:sz w:val="16"/>
          <w:szCs w:val="16"/>
        </w:rPr>
        <w:t xml:space="preserve">                                                                                                                       </w:t>
      </w:r>
      <w:r w:rsidRPr="009216ED">
        <w:rPr>
          <w:rFonts w:ascii="Arial Black" w:hAnsi="Arial Black"/>
        </w:rPr>
        <w:t xml:space="preserve">   BHARAT </w:t>
      </w:r>
      <w:proofErr w:type="gramStart"/>
      <w:r w:rsidRPr="009216ED">
        <w:rPr>
          <w:rFonts w:ascii="Arial Black" w:hAnsi="Arial Black"/>
        </w:rPr>
        <w:t>COKING  COAL</w:t>
      </w:r>
      <w:proofErr w:type="gramEnd"/>
      <w:r w:rsidRPr="009216ED">
        <w:rPr>
          <w:rFonts w:ascii="Arial Black" w:hAnsi="Arial Black"/>
        </w:rPr>
        <w:t xml:space="preserve"> LIMITED</w:t>
      </w:r>
    </w:p>
    <w:p w:rsidR="005C702D" w:rsidRDefault="005C702D" w:rsidP="009216ED">
      <w:pPr>
        <w:pStyle w:val="NoSpacing"/>
        <w:rPr>
          <w:rFonts w:ascii="Arial" w:hAnsi="Arial" w:cs="Arial"/>
        </w:rPr>
      </w:pPr>
      <w:r>
        <w:rPr>
          <w:rFonts w:ascii="Arial Black" w:hAnsi="Arial Black"/>
        </w:rPr>
        <w:t xml:space="preserve">                                                              </w:t>
      </w:r>
    </w:p>
    <w:p w:rsidR="005C702D" w:rsidRPr="007D1E56" w:rsidRDefault="005C702D" w:rsidP="009216ED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Page-1</w:t>
      </w:r>
    </w:p>
    <w:p w:rsidR="005C702D" w:rsidRDefault="005C702D" w:rsidP="00781784">
      <w:r w:rsidRPr="009216ED">
        <w:rPr>
          <w:rFonts w:ascii="Arial Black" w:hAnsi="Arial Black"/>
        </w:rPr>
        <w:lastRenderedPageBreak/>
        <w:tab/>
      </w:r>
      <w:r w:rsidRPr="009216ED">
        <w:rPr>
          <w:rFonts w:ascii="Arial Black" w:hAnsi="Arial Black"/>
        </w:rPr>
        <w:tab/>
      </w:r>
      <w:r>
        <w:t xml:space="preserve">                                                         </w:t>
      </w:r>
    </w:p>
    <w:p w:rsidR="005C702D" w:rsidRDefault="005C702D" w:rsidP="00781784">
      <w:r>
        <w:t xml:space="preserve">                                                                                      Page-2</w:t>
      </w:r>
    </w:p>
    <w:p w:rsidR="005C702D" w:rsidRDefault="005C702D" w:rsidP="00781784">
      <w:r>
        <w:t xml:space="preserve">                                                              -</w:t>
      </w:r>
      <w:proofErr w:type="gramStart"/>
      <w:r>
        <w:t>:Commercial</w:t>
      </w:r>
      <w:proofErr w:type="gramEnd"/>
      <w:r>
        <w:t xml:space="preserve"> Terms &amp; Conditions:-</w:t>
      </w:r>
    </w:p>
    <w:p w:rsidR="005C702D" w:rsidRDefault="005C702D" w:rsidP="00781784">
      <w:r>
        <w:t xml:space="preserve">1. 100 % payment </w:t>
      </w:r>
      <w:proofErr w:type="gramStart"/>
      <w:r>
        <w:t>within  30</w:t>
      </w:r>
      <w:proofErr w:type="gramEnd"/>
      <w:r>
        <w:t xml:space="preserve"> days after acceptance of material.</w:t>
      </w:r>
    </w:p>
    <w:p w:rsidR="005C702D" w:rsidRDefault="005C702D" w:rsidP="00781784">
      <w:proofErr w:type="gramStart"/>
      <w:r>
        <w:t>2.Only</w:t>
      </w:r>
      <w:proofErr w:type="gramEnd"/>
      <w:r>
        <w:t xml:space="preserve"> type written offer must be submitted .Hand </w:t>
      </w:r>
      <w:proofErr w:type="spellStart"/>
      <w:r>
        <w:t>writtenoffer</w:t>
      </w:r>
      <w:proofErr w:type="spellEnd"/>
      <w:r>
        <w:t xml:space="preserve"> shall not be accepted.</w:t>
      </w:r>
    </w:p>
    <w:p w:rsidR="005C702D" w:rsidRDefault="00E46304" w:rsidP="00781784">
      <w:r>
        <w:t>3</w:t>
      </w:r>
      <w:r w:rsidR="005C702D">
        <w:t>. The price should be firm and F.O.R Destination Basis.</w:t>
      </w:r>
    </w:p>
    <w:p w:rsidR="005C702D" w:rsidRDefault="00E46304" w:rsidP="00781784">
      <w:r>
        <w:t>4</w:t>
      </w:r>
      <w:r w:rsidR="005C702D">
        <w:t>. Offer should be submitted in two bid system.</w:t>
      </w:r>
    </w:p>
    <w:p w:rsidR="005C702D" w:rsidRDefault="005C702D" w:rsidP="00781784">
      <w:pPr>
        <w:tabs>
          <w:tab w:val="left" w:pos="6180"/>
        </w:tabs>
      </w:pPr>
      <w:r>
        <w:t xml:space="preserve">    A) Contain Technical Bid and part</w:t>
      </w:r>
      <w:r>
        <w:tab/>
      </w:r>
    </w:p>
    <w:p w:rsidR="005C702D" w:rsidRDefault="005C702D" w:rsidP="00781784">
      <w:r>
        <w:t xml:space="preserve">   B) Contain commercial bid</w:t>
      </w:r>
    </w:p>
    <w:p w:rsidR="005C702D" w:rsidRDefault="00E46304" w:rsidP="00781784">
      <w:r>
        <w:t>5</w:t>
      </w:r>
      <w:r w:rsidR="005C702D">
        <w:t xml:space="preserve">. Tender who </w:t>
      </w:r>
      <w:proofErr w:type="gramStart"/>
      <w:r w:rsidR="005C702D">
        <w:t>Participated</w:t>
      </w:r>
      <w:proofErr w:type="gramEnd"/>
      <w:r w:rsidR="005C702D">
        <w:t xml:space="preserve"> through website must deposited. </w:t>
      </w:r>
      <w:proofErr w:type="gramStart"/>
      <w:r w:rsidR="005C702D">
        <w:t>Tender FEE OF RS.</w:t>
      </w:r>
      <w:proofErr w:type="gramEnd"/>
      <w:r w:rsidR="005C702D">
        <w:t xml:space="preserve"> 1000.00 (Rupees One Thousand Only)</w:t>
      </w:r>
    </w:p>
    <w:p w:rsidR="005C702D" w:rsidRDefault="005C702D" w:rsidP="00781784">
      <w:r>
        <w:t xml:space="preserve">      In form of Bank- Draft in </w:t>
      </w:r>
      <w:proofErr w:type="spellStart"/>
      <w:r>
        <w:t>favour</w:t>
      </w:r>
      <w:proofErr w:type="spellEnd"/>
      <w:r>
        <w:t xml:space="preserve"> of M/S Bharat Coking Coal Limited, </w:t>
      </w:r>
      <w:proofErr w:type="spellStart"/>
      <w:r>
        <w:t>Pable</w:t>
      </w:r>
      <w:proofErr w:type="spellEnd"/>
      <w:r>
        <w:t xml:space="preserve"> at </w:t>
      </w:r>
      <w:proofErr w:type="spellStart"/>
      <w:r>
        <w:t>Dhanbad</w:t>
      </w:r>
      <w:proofErr w:type="spellEnd"/>
      <w:r>
        <w:t xml:space="preserve">. </w:t>
      </w:r>
    </w:p>
    <w:p w:rsidR="005C702D" w:rsidRDefault="00E46304" w:rsidP="00781784">
      <w:r>
        <w:t>6</w:t>
      </w:r>
      <w:r w:rsidR="005C702D">
        <w:t xml:space="preserve">. EMD will be returned to the </w:t>
      </w:r>
      <w:proofErr w:type="spellStart"/>
      <w:proofErr w:type="gramStart"/>
      <w:r w:rsidR="005C702D">
        <w:t>unsucces</w:t>
      </w:r>
      <w:proofErr w:type="spellEnd"/>
      <w:r w:rsidR="005C702D">
        <w:t xml:space="preserve">  </w:t>
      </w:r>
      <w:proofErr w:type="spellStart"/>
      <w:r w:rsidR="005C702D">
        <w:t>tenderers</w:t>
      </w:r>
      <w:proofErr w:type="spellEnd"/>
      <w:proofErr w:type="gramEnd"/>
      <w:r w:rsidR="005C702D">
        <w:t xml:space="preserve"> after finalization of tender  </w:t>
      </w:r>
    </w:p>
    <w:p w:rsidR="005C702D" w:rsidRDefault="00E46304" w:rsidP="00781784">
      <w:r>
        <w:t>7</w:t>
      </w:r>
      <w:r w:rsidR="005C702D">
        <w:t xml:space="preserve">. Tender document may be collected from the </w:t>
      </w:r>
      <w:proofErr w:type="gramStart"/>
      <w:r w:rsidR="005C702D">
        <w:t>undersigned  during</w:t>
      </w:r>
      <w:proofErr w:type="gramEnd"/>
      <w:r w:rsidR="005C702D">
        <w:t xml:space="preserve"> working hour.</w:t>
      </w:r>
    </w:p>
    <w:p w:rsidR="005C702D" w:rsidRDefault="00E46304" w:rsidP="00781784">
      <w:r>
        <w:t>8</w:t>
      </w:r>
      <w:r w:rsidR="005C702D">
        <w:t>.  Experience for supply the items in any Area of BCCL or other subsidiary of CIL must be enclosed.</w:t>
      </w:r>
    </w:p>
    <w:p w:rsidR="005C702D" w:rsidRDefault="00E46304" w:rsidP="00781784">
      <w:r>
        <w:t>9</w:t>
      </w:r>
      <w:r w:rsidR="005C702D">
        <w:t xml:space="preserve">. TIN/VAT/PAN/CST Vender Code nos. &amp; Guarantee must be indicated in the </w:t>
      </w:r>
      <w:proofErr w:type="spellStart"/>
      <w:r w:rsidR="005C702D">
        <w:t>Qtn</w:t>
      </w:r>
      <w:proofErr w:type="spellEnd"/>
      <w:r w:rsidR="005C702D">
        <w:t>.</w:t>
      </w:r>
    </w:p>
    <w:p w:rsidR="005C702D" w:rsidRDefault="00E46304" w:rsidP="00781784">
      <w:r>
        <w:t>10</w:t>
      </w:r>
      <w:r w:rsidR="005C702D">
        <w:t>. Price Fall Clause &amp; L D Clause is Applicable.</w:t>
      </w:r>
    </w:p>
    <w:p w:rsidR="005C702D" w:rsidRDefault="00E46304" w:rsidP="00781784">
      <w:r>
        <w:t>11</w:t>
      </w:r>
      <w:r w:rsidR="005C702D">
        <w:t>. Earnest money 2%o</w:t>
      </w:r>
      <w:r w:rsidR="00B93044">
        <w:t>f estimated value will be Rs. 15,</w:t>
      </w:r>
      <w:r w:rsidR="005C702D">
        <w:t xml:space="preserve">500/= only must be deposited in form of M/S Bharat </w:t>
      </w:r>
      <w:proofErr w:type="spellStart"/>
      <w:r w:rsidR="005C702D">
        <w:t>Cokjing</w:t>
      </w:r>
      <w:proofErr w:type="spellEnd"/>
      <w:r w:rsidR="005C702D">
        <w:t xml:space="preserve"> Coal </w:t>
      </w:r>
    </w:p>
    <w:p w:rsidR="005C702D" w:rsidRDefault="005C702D" w:rsidP="00C13A58">
      <w:pPr>
        <w:ind w:right="-200"/>
      </w:pPr>
      <w:r>
        <w:t xml:space="preserve">       </w:t>
      </w:r>
      <w:proofErr w:type="gramStart"/>
      <w:r>
        <w:t>Limited.</w:t>
      </w:r>
      <w:proofErr w:type="gramEnd"/>
      <w:r>
        <w:t xml:space="preserve"> </w:t>
      </w:r>
      <w:proofErr w:type="spellStart"/>
      <w:r>
        <w:t>Payble</w:t>
      </w:r>
      <w:proofErr w:type="spellEnd"/>
      <w:r>
        <w:t xml:space="preserve"> at </w:t>
      </w:r>
      <w:proofErr w:type="spellStart"/>
      <w:r>
        <w:t>Dhanbad</w:t>
      </w:r>
      <w:proofErr w:type="spellEnd"/>
      <w:r>
        <w:t xml:space="preserve"> </w:t>
      </w:r>
      <w:proofErr w:type="spellStart"/>
      <w:r>
        <w:t>alongwith</w:t>
      </w:r>
      <w:proofErr w:type="spellEnd"/>
      <w:r>
        <w:t xml:space="preserve"> </w:t>
      </w:r>
      <w:proofErr w:type="gramStart"/>
      <w:r>
        <w:t>offer .</w:t>
      </w:r>
      <w:proofErr w:type="gramEnd"/>
      <w:r>
        <w:t xml:space="preserve"> </w:t>
      </w:r>
      <w:proofErr w:type="gramStart"/>
      <w:r>
        <w:t>without</w:t>
      </w:r>
      <w:proofErr w:type="gramEnd"/>
      <w:r>
        <w:t xml:space="preserve"> depositing E.M.D Offer will not be considered. E.M.D is exempted</w:t>
      </w:r>
    </w:p>
    <w:p w:rsidR="005C702D" w:rsidRDefault="005C702D" w:rsidP="00C13A58">
      <w:pPr>
        <w:ind w:right="-200"/>
      </w:pPr>
      <w:r>
        <w:t xml:space="preserve">       For those supplier who has registered with NSIC. </w:t>
      </w:r>
    </w:p>
    <w:p w:rsidR="00E46304" w:rsidRDefault="005C702D" w:rsidP="00781784">
      <w:pPr>
        <w:pStyle w:val="NoSpacing"/>
      </w:pPr>
      <w:r>
        <w:t xml:space="preserve"> </w:t>
      </w:r>
      <w:r w:rsidR="00E46304">
        <w:t>12. Any deviation from NIT will not be acceptable.</w:t>
      </w:r>
      <w:r>
        <w:t xml:space="preserve">                                                                                                                                                          </w:t>
      </w:r>
    </w:p>
    <w:p w:rsidR="00E46304" w:rsidRDefault="00E46304" w:rsidP="00781784">
      <w:pPr>
        <w:pStyle w:val="NoSpacing"/>
      </w:pPr>
    </w:p>
    <w:p w:rsidR="005C702D" w:rsidRDefault="00E46304" w:rsidP="00781784">
      <w:pPr>
        <w:pStyle w:val="NoSpacing"/>
        <w:rPr>
          <w:rFonts w:ascii="Arial Black" w:hAnsi="Arial Black"/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</w:t>
      </w:r>
      <w:r w:rsidR="005C702D" w:rsidRPr="009216ED">
        <w:rPr>
          <w:rFonts w:ascii="Arial Black" w:hAnsi="Arial Black"/>
          <w:sz w:val="16"/>
          <w:szCs w:val="16"/>
        </w:rPr>
        <w:t>Yours faithfully</w:t>
      </w:r>
      <w:r w:rsidR="005C702D">
        <w:rPr>
          <w:rFonts w:ascii="Arial Black" w:hAnsi="Arial Black"/>
          <w:sz w:val="16"/>
          <w:szCs w:val="16"/>
        </w:rPr>
        <w:t xml:space="preserve"> </w:t>
      </w:r>
    </w:p>
    <w:p w:rsidR="005C702D" w:rsidRDefault="005C702D" w:rsidP="00781784">
      <w:pPr>
        <w:pStyle w:val="NoSpacing"/>
        <w:tabs>
          <w:tab w:val="left" w:pos="2580"/>
        </w:tabs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ab/>
      </w:r>
    </w:p>
    <w:p w:rsidR="005C702D" w:rsidRDefault="005C702D" w:rsidP="00781784">
      <w:pPr>
        <w:pStyle w:val="NoSpacing"/>
        <w:rPr>
          <w:rFonts w:ascii="Arial Black" w:hAnsi="Arial Black"/>
          <w:sz w:val="16"/>
          <w:szCs w:val="16"/>
        </w:rPr>
      </w:pPr>
    </w:p>
    <w:p w:rsidR="005C702D" w:rsidRPr="009216ED" w:rsidRDefault="005C702D" w:rsidP="00781784">
      <w:pPr>
        <w:pStyle w:val="NoSpacing"/>
        <w:rPr>
          <w:rFonts w:ascii="Arial Black" w:hAnsi="Arial Black"/>
          <w:sz w:val="16"/>
          <w:szCs w:val="16"/>
        </w:rPr>
      </w:pPr>
    </w:p>
    <w:p w:rsidR="005C702D" w:rsidRPr="009216ED" w:rsidRDefault="005C702D" w:rsidP="00781784">
      <w:pPr>
        <w:pStyle w:val="NoSpacing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9216ED">
        <w:rPr>
          <w:rFonts w:ascii="Arial Black" w:hAnsi="Arial Black"/>
          <w:sz w:val="16"/>
          <w:szCs w:val="16"/>
        </w:rPr>
        <w:t xml:space="preserve">Material </w:t>
      </w:r>
      <w:proofErr w:type="gramStart"/>
      <w:r w:rsidRPr="009216ED">
        <w:rPr>
          <w:rFonts w:ascii="Arial Black" w:hAnsi="Arial Black"/>
          <w:sz w:val="16"/>
          <w:szCs w:val="16"/>
        </w:rPr>
        <w:t>Manager(</w:t>
      </w:r>
      <w:proofErr w:type="gramEnd"/>
      <w:r w:rsidRPr="009216ED">
        <w:rPr>
          <w:rFonts w:ascii="Arial Black" w:hAnsi="Arial Black"/>
          <w:sz w:val="16"/>
          <w:szCs w:val="16"/>
        </w:rPr>
        <w:t>p)</w:t>
      </w:r>
    </w:p>
    <w:p w:rsidR="005C702D" w:rsidRPr="009216ED" w:rsidRDefault="005C702D" w:rsidP="00781784">
      <w:pPr>
        <w:pStyle w:val="NoSpacing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proofErr w:type="spellStart"/>
      <w:r w:rsidRPr="009216ED">
        <w:rPr>
          <w:rFonts w:ascii="Arial Black" w:hAnsi="Arial Black"/>
          <w:sz w:val="16"/>
          <w:szCs w:val="16"/>
        </w:rPr>
        <w:t>Kustore</w:t>
      </w:r>
      <w:proofErr w:type="spellEnd"/>
      <w:r w:rsidRPr="009216ED">
        <w:rPr>
          <w:rFonts w:ascii="Arial Black" w:hAnsi="Arial Black"/>
          <w:sz w:val="16"/>
          <w:szCs w:val="16"/>
        </w:rPr>
        <w:t xml:space="preserve"> Are</w:t>
      </w:r>
      <w:r>
        <w:rPr>
          <w:rFonts w:ascii="Arial Black" w:hAnsi="Arial Black"/>
          <w:sz w:val="16"/>
          <w:szCs w:val="16"/>
        </w:rPr>
        <w:t>a</w:t>
      </w:r>
    </w:p>
    <w:p w:rsidR="005C702D" w:rsidRDefault="005C702D" w:rsidP="00781784">
      <w:pPr>
        <w:pStyle w:val="NoSpacing"/>
        <w:rPr>
          <w:rFonts w:ascii="Arial Black" w:hAnsi="Arial Black"/>
        </w:rPr>
      </w:pPr>
      <w:r>
        <w:rPr>
          <w:rFonts w:ascii="Arial Black" w:hAnsi="Arial Black"/>
          <w:sz w:val="16"/>
          <w:szCs w:val="16"/>
        </w:rPr>
        <w:t xml:space="preserve">                                                                                                               </w:t>
      </w:r>
      <w:r w:rsidRPr="009216ED">
        <w:rPr>
          <w:rFonts w:ascii="Arial Black" w:hAnsi="Arial Black"/>
        </w:rPr>
        <w:t xml:space="preserve">BHARAT </w:t>
      </w:r>
      <w:proofErr w:type="gramStart"/>
      <w:r w:rsidRPr="009216ED">
        <w:rPr>
          <w:rFonts w:ascii="Arial Black" w:hAnsi="Arial Black"/>
        </w:rPr>
        <w:t>COKING  COAL</w:t>
      </w:r>
      <w:proofErr w:type="gramEnd"/>
      <w:r w:rsidRPr="009216ED">
        <w:rPr>
          <w:rFonts w:ascii="Arial Black" w:hAnsi="Arial Black"/>
        </w:rPr>
        <w:t xml:space="preserve"> LIMITED</w:t>
      </w:r>
    </w:p>
    <w:p w:rsidR="005C702D" w:rsidRDefault="005C702D" w:rsidP="00781784">
      <w:pPr>
        <w:pStyle w:val="NoSpacing"/>
        <w:rPr>
          <w:rFonts w:ascii="Arial Black" w:hAnsi="Arial Black"/>
        </w:rPr>
      </w:pPr>
    </w:p>
    <w:p w:rsidR="005C702D" w:rsidRDefault="005C702D" w:rsidP="00781784">
      <w:pPr>
        <w:pStyle w:val="NoSpacing"/>
        <w:rPr>
          <w:rFonts w:ascii="Arial Black" w:hAnsi="Arial Black"/>
        </w:rPr>
      </w:pPr>
    </w:p>
    <w:p w:rsidR="005C702D" w:rsidRDefault="005C702D" w:rsidP="00136A2A">
      <w:pPr>
        <w:rPr>
          <w:rFonts w:ascii="Arial Black" w:hAnsi="Arial Black"/>
        </w:rPr>
      </w:pPr>
    </w:p>
    <w:p w:rsidR="005C702D" w:rsidRDefault="005C702D" w:rsidP="00136A2A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                                                            </w:t>
      </w:r>
    </w:p>
    <w:p w:rsidR="005C702D" w:rsidRDefault="005C702D" w:rsidP="00136A2A">
      <w:pPr>
        <w:rPr>
          <w:rFonts w:ascii="Arial Black" w:hAnsi="Arial Black"/>
        </w:rPr>
      </w:pPr>
    </w:p>
    <w:p w:rsidR="005C702D" w:rsidRDefault="005C702D" w:rsidP="00136A2A">
      <w:r>
        <w:t xml:space="preserve">                                                                                                                                                       </w:t>
      </w:r>
    </w:p>
    <w:p w:rsidR="005C702D" w:rsidRPr="00A33C82" w:rsidRDefault="005C702D" w:rsidP="00A33C82">
      <w:pPr>
        <w:pStyle w:val="NoSpacing"/>
        <w:rPr>
          <w:rFonts w:ascii="Arial Black" w:hAnsi="Arial Black"/>
        </w:rPr>
      </w:pPr>
    </w:p>
    <w:p w:rsidR="005C702D" w:rsidRDefault="005C702D" w:rsidP="006A1F32">
      <w:pPr>
        <w:rPr>
          <w:b/>
          <w:u w:val="single"/>
        </w:rPr>
      </w:pPr>
      <w:r>
        <w:t xml:space="preserve">                                                                                    </w:t>
      </w:r>
      <w:r w:rsidRPr="006A1F32">
        <w:rPr>
          <w:b/>
          <w:u w:val="single"/>
        </w:rPr>
        <w:t>TECHNICAL SPECIFITION</w:t>
      </w:r>
    </w:p>
    <w:p w:rsidR="005C702D" w:rsidRDefault="005C702D" w:rsidP="006A1F32">
      <w:pPr>
        <w:numPr>
          <w:ilvl w:val="0"/>
          <w:numId w:val="11"/>
        </w:numPr>
      </w:pPr>
      <w:r>
        <w:t xml:space="preserve">It </w:t>
      </w:r>
      <w:proofErr w:type="spellStart"/>
      <w:r>
        <w:t>shoud</w:t>
      </w:r>
      <w:proofErr w:type="spellEnd"/>
      <w:r>
        <w:t xml:space="preserve"> be DGMS Approval must be valid on the date of opening of tender.</w:t>
      </w:r>
    </w:p>
    <w:p w:rsidR="005C702D" w:rsidRDefault="005C702D" w:rsidP="006A1F32">
      <w:pPr>
        <w:numPr>
          <w:ilvl w:val="0"/>
          <w:numId w:val="11"/>
        </w:numPr>
      </w:pPr>
      <w:r>
        <w:t xml:space="preserve">The manufacturer shall always obtain a quality certificate of the materials metals, </w:t>
      </w:r>
      <w:proofErr w:type="gramStart"/>
      <w:r>
        <w:t>chemicals ,</w:t>
      </w:r>
      <w:proofErr w:type="gramEnd"/>
      <w:r>
        <w:t xml:space="preserve"> components parts and accessories purchased from the suppliers, which shall be supplied to the consignee.</w:t>
      </w:r>
    </w:p>
    <w:p w:rsidR="005C702D" w:rsidRDefault="005C702D" w:rsidP="006A1F32">
      <w:pPr>
        <w:numPr>
          <w:ilvl w:val="0"/>
          <w:numId w:val="11"/>
        </w:numPr>
      </w:pPr>
      <w:r>
        <w:t xml:space="preserve">The manufacturer shall furnish all the relevant information in respect of chemical composition, properties, </w:t>
      </w:r>
      <w:proofErr w:type="spellStart"/>
      <w:r>
        <w:t>mechnical</w:t>
      </w:r>
      <w:proofErr w:type="spellEnd"/>
      <w:r>
        <w:t xml:space="preserve"> parameters and specifications or any other information or reports </w:t>
      </w:r>
      <w:proofErr w:type="spellStart"/>
      <w:r>
        <w:t>partinant</w:t>
      </w:r>
      <w:proofErr w:type="spellEnd"/>
      <w:r>
        <w:t xml:space="preserve"> to </w:t>
      </w:r>
      <w:proofErr w:type="spellStart"/>
      <w:r>
        <w:t>there</w:t>
      </w:r>
      <w:proofErr w:type="spellEnd"/>
      <w:r>
        <w:t xml:space="preserve"> products to the consignee.</w:t>
      </w:r>
    </w:p>
    <w:p w:rsidR="005C702D" w:rsidRDefault="005C702D" w:rsidP="006A1F32">
      <w:pPr>
        <w:numPr>
          <w:ilvl w:val="0"/>
          <w:numId w:val="11"/>
        </w:numPr>
      </w:pPr>
      <w:r>
        <w:t xml:space="preserve">The ce3ment capsule and its constituent shall be exactly of the same quality, quality and composition % given in the application for approval from DGMS and a notarized copy of the same </w:t>
      </w:r>
      <w:proofErr w:type="spellStart"/>
      <w:r>
        <w:t>shuld</w:t>
      </w:r>
      <w:proofErr w:type="spellEnd"/>
      <w:r>
        <w:t xml:space="preserve"> be supplied with each lot of cement capsule supplied to the consignee.</w:t>
      </w:r>
    </w:p>
    <w:p w:rsidR="005C702D" w:rsidRDefault="005C702D" w:rsidP="006A1F32">
      <w:pPr>
        <w:numPr>
          <w:ilvl w:val="0"/>
          <w:numId w:val="11"/>
        </w:numPr>
      </w:pPr>
      <w:r>
        <w:t xml:space="preserve">The put out strength </w:t>
      </w:r>
      <w:proofErr w:type="gramStart"/>
      <w:r>
        <w:t>( Tensile</w:t>
      </w:r>
      <w:proofErr w:type="gramEnd"/>
      <w:r>
        <w:t xml:space="preserve"> strength ) of the roof bolt grouted with full column cement capsule shall not be less than 08 </w:t>
      </w:r>
      <w:proofErr w:type="spellStart"/>
      <w:r>
        <w:t>tonnes</w:t>
      </w:r>
      <w:proofErr w:type="spellEnd"/>
      <w:r>
        <w:t>.</w:t>
      </w:r>
    </w:p>
    <w:p w:rsidR="005C702D" w:rsidRDefault="005C702D" w:rsidP="006A1F32">
      <w:pPr>
        <w:numPr>
          <w:ilvl w:val="0"/>
          <w:numId w:val="11"/>
        </w:numPr>
      </w:pPr>
      <w:r>
        <w:t xml:space="preserve">Two percent of samples of cement capsules manufacturer jointly sampled by the user &amp; manufacturer shall be subjected to prescribed examination end testing at an </w:t>
      </w:r>
      <w:proofErr w:type="spellStart"/>
      <w:r>
        <w:t>esteblised</w:t>
      </w:r>
      <w:proofErr w:type="spellEnd"/>
      <w:r>
        <w:t xml:space="preserve"> and credited Test house CIMFR/ISMU and the cost of testing will be born a by the supplier/ manufacturer. The cement capsules destroyed in the test shall be </w:t>
      </w:r>
      <w:proofErr w:type="spellStart"/>
      <w:r>
        <w:t>replased</w:t>
      </w:r>
      <w:proofErr w:type="spellEnd"/>
      <w:r>
        <w:t xml:space="preserve"> by the supplier/ manufacturer free of cost. However if supplier dose not turn up for conducting. Test even % after two reminder users will got materials tested as prescribed above.</w:t>
      </w:r>
    </w:p>
    <w:p w:rsidR="005C702D" w:rsidRDefault="005C702D" w:rsidP="006A1F32">
      <w:pPr>
        <w:numPr>
          <w:ilvl w:val="0"/>
          <w:numId w:val="11"/>
        </w:numPr>
      </w:pPr>
      <w:r>
        <w:t xml:space="preserve">The </w:t>
      </w:r>
      <w:proofErr w:type="spellStart"/>
      <w:r>
        <w:t>examition</w:t>
      </w:r>
      <w:proofErr w:type="spellEnd"/>
      <w:r>
        <w:t xml:space="preserve"> and testing as prescribed shall be carried out in the presence of the </w:t>
      </w:r>
      <w:proofErr w:type="spellStart"/>
      <w:r>
        <w:t>repprsentative</w:t>
      </w:r>
      <w:proofErr w:type="spellEnd"/>
      <w:r>
        <w:t xml:space="preserve"> from the manufacturers and users who shall witness the test and </w:t>
      </w:r>
      <w:proofErr w:type="spellStart"/>
      <w:r>
        <w:t>axaminations</w:t>
      </w:r>
      <w:proofErr w:type="spellEnd"/>
      <w:r>
        <w:t xml:space="preserve"> and </w:t>
      </w:r>
      <w:proofErr w:type="spellStart"/>
      <w:r>
        <w:t>signthereon</w:t>
      </w:r>
      <w:proofErr w:type="spellEnd"/>
      <w:r>
        <w:t xml:space="preserve"> the tests and examination report.</w:t>
      </w:r>
    </w:p>
    <w:p w:rsidR="005C702D" w:rsidRDefault="005C702D" w:rsidP="006A1F32">
      <w:pPr>
        <w:numPr>
          <w:ilvl w:val="0"/>
          <w:numId w:val="11"/>
        </w:numPr>
      </w:pPr>
      <w:r>
        <w:t xml:space="preserve">The </w:t>
      </w:r>
      <w:proofErr w:type="spellStart"/>
      <w:r>
        <w:t>cemicals</w:t>
      </w:r>
      <w:proofErr w:type="spellEnd"/>
      <w:r>
        <w:t xml:space="preserve"> of the materials and </w:t>
      </w:r>
      <w:proofErr w:type="spellStart"/>
      <w:r>
        <w:t>substenses</w:t>
      </w:r>
      <w:proofErr w:type="spellEnd"/>
      <w:r>
        <w:t xml:space="preserve"> used in the product shall be bio-degradable, non- ozone depleting and nontoxic in nature.</w:t>
      </w:r>
    </w:p>
    <w:p w:rsidR="005C702D" w:rsidRDefault="005C702D" w:rsidP="006A1F32">
      <w:pPr>
        <w:numPr>
          <w:ilvl w:val="0"/>
          <w:numId w:val="11"/>
        </w:numPr>
      </w:pPr>
      <w:r>
        <w:t xml:space="preserve">The manufacturer shall arrange to provide clear instructions for use, </w:t>
      </w:r>
      <w:proofErr w:type="spellStart"/>
      <w:r>
        <w:t>safty</w:t>
      </w:r>
      <w:proofErr w:type="spellEnd"/>
      <w:r>
        <w:t xml:space="preserve"> date sheet, codes of safe practices for storage end use of the product.</w:t>
      </w:r>
    </w:p>
    <w:p w:rsidR="005C702D" w:rsidRDefault="005C702D" w:rsidP="000346AE">
      <w:pPr>
        <w:ind w:left="360"/>
      </w:pPr>
      <w:r>
        <w:t xml:space="preserve">10.  The schedule of checking, checklist and other relevant information shall also be provided by the manufacturer                                                     .       </w:t>
      </w:r>
      <w:proofErr w:type="gramStart"/>
      <w:r>
        <w:t>to</w:t>
      </w:r>
      <w:proofErr w:type="gramEnd"/>
      <w:r>
        <w:t xml:space="preserve"> the  users on every consignment of supplies.</w:t>
      </w:r>
    </w:p>
    <w:p w:rsidR="005C702D" w:rsidRDefault="005C702D" w:rsidP="000346AE">
      <w:pPr>
        <w:ind w:left="360"/>
      </w:pPr>
      <w:r>
        <w:t xml:space="preserve">11.  </w:t>
      </w:r>
      <w:proofErr w:type="spellStart"/>
      <w:r>
        <w:t>Adaquate</w:t>
      </w:r>
      <w:proofErr w:type="spellEnd"/>
      <w:r>
        <w:t xml:space="preserve"> training and </w:t>
      </w:r>
      <w:proofErr w:type="spellStart"/>
      <w:r>
        <w:t>practivel</w:t>
      </w:r>
      <w:proofErr w:type="spellEnd"/>
      <w:r>
        <w:t xml:space="preserve"> demonstration for storage and use </w:t>
      </w:r>
      <w:proofErr w:type="spellStart"/>
      <w:r>
        <w:t>sall</w:t>
      </w:r>
      <w:proofErr w:type="spellEnd"/>
      <w:r>
        <w:t xml:space="preserve"> be provided to the users.</w:t>
      </w:r>
    </w:p>
    <w:p w:rsidR="005C702D" w:rsidRDefault="005C702D" w:rsidP="000346AE">
      <w:pPr>
        <w:ind w:left="360"/>
      </w:pPr>
      <w:r>
        <w:t xml:space="preserve">12.  Manufacturing lot no. with date of </w:t>
      </w:r>
      <w:proofErr w:type="gramStart"/>
      <w:r>
        <w:t xml:space="preserve">manufacturer  </w:t>
      </w:r>
      <w:proofErr w:type="spellStart"/>
      <w:r>
        <w:t>alongwith</w:t>
      </w:r>
      <w:proofErr w:type="spellEnd"/>
      <w:proofErr w:type="gramEnd"/>
      <w:r>
        <w:t xml:space="preserve"> date of expiry of the product </w:t>
      </w:r>
      <w:proofErr w:type="spellStart"/>
      <w:r>
        <w:t>sall</w:t>
      </w:r>
      <w:proofErr w:type="spellEnd"/>
      <w:r>
        <w:t xml:space="preserve"> be printed on the         .      </w:t>
      </w:r>
      <w:proofErr w:type="gramStart"/>
      <w:r>
        <w:t>body</w:t>
      </w:r>
      <w:proofErr w:type="gramEnd"/>
      <w:r>
        <w:t xml:space="preserve"> of the </w:t>
      </w:r>
      <w:proofErr w:type="spellStart"/>
      <w:r>
        <w:t>pakage</w:t>
      </w:r>
      <w:proofErr w:type="spellEnd"/>
      <w:r>
        <w:t xml:space="preserve"> in</w:t>
      </w:r>
      <w:r w:rsidRPr="000346AE">
        <w:rPr>
          <w:u w:val="single"/>
        </w:rPr>
        <w:t xml:space="preserve"> ENGLISH</w:t>
      </w:r>
      <w:r>
        <w:t>.</w:t>
      </w:r>
    </w:p>
    <w:p w:rsidR="005C702D" w:rsidRDefault="005C702D" w:rsidP="00E46304">
      <w:pPr>
        <w:ind w:left="360"/>
      </w:pPr>
      <w:r>
        <w:t>13.  DGMS Approval number with date or expir</w:t>
      </w:r>
      <w:r w:rsidR="00E46304">
        <w:t xml:space="preserve">y shall be printed on the each and every cement capsules </w:t>
      </w:r>
      <w:proofErr w:type="gramStart"/>
      <w:r w:rsidR="00E46304">
        <w:t xml:space="preserve">of </w:t>
      </w:r>
      <w:r>
        <w:t xml:space="preserve"> and</w:t>
      </w:r>
      <w:proofErr w:type="gramEnd"/>
      <w:r>
        <w:t xml:space="preserve"> shall </w:t>
      </w:r>
      <w:proofErr w:type="spellStart"/>
      <w:r>
        <w:t>alwaysSupplied</w:t>
      </w:r>
      <w:proofErr w:type="spellEnd"/>
      <w:r>
        <w:t xml:space="preserve"> in the users with </w:t>
      </w:r>
      <w:proofErr w:type="spellStart"/>
      <w:r>
        <w:t>valied</w:t>
      </w:r>
      <w:proofErr w:type="spellEnd"/>
      <w:r>
        <w:t xml:space="preserve"> DGMS Approval.</w:t>
      </w:r>
    </w:p>
    <w:p w:rsidR="005C702D" w:rsidRDefault="005C702D" w:rsidP="00A33C82">
      <w:pPr>
        <w:numPr>
          <w:ilvl w:val="0"/>
          <w:numId w:val="12"/>
        </w:numPr>
      </w:pPr>
      <w:r>
        <w:t xml:space="preserve">The </w:t>
      </w:r>
      <w:proofErr w:type="spellStart"/>
      <w:r>
        <w:t>shelflife</w:t>
      </w:r>
      <w:proofErr w:type="spellEnd"/>
      <w:r>
        <w:t xml:space="preserve"> of the cement capsules shall be shown on every unit of cement capsule </w:t>
      </w:r>
      <w:proofErr w:type="spellStart"/>
      <w:r>
        <w:t>pakage</w:t>
      </w:r>
      <w:proofErr w:type="spellEnd"/>
      <w:r>
        <w:t>.</w:t>
      </w:r>
    </w:p>
    <w:p w:rsidR="005C702D" w:rsidRDefault="005C702D" w:rsidP="00A33C82">
      <w:r>
        <w:t xml:space="preserve">                                                                                                                                                                                     </w:t>
      </w:r>
    </w:p>
    <w:p w:rsidR="005C702D" w:rsidRDefault="005C702D" w:rsidP="00FB43D8">
      <w:pPr>
        <w:ind w:left="360"/>
      </w:pPr>
      <w:r>
        <w:t xml:space="preserve">                                                                                                                                                                              </w:t>
      </w:r>
      <w:proofErr w:type="gramStart"/>
      <w:r>
        <w:t>Contd..P..2/….</w:t>
      </w:r>
      <w:proofErr w:type="gramEnd"/>
    </w:p>
    <w:p w:rsidR="005C702D" w:rsidRDefault="005C702D" w:rsidP="0027528A">
      <w:pPr>
        <w:ind w:left="360"/>
      </w:pPr>
      <w:r>
        <w:t xml:space="preserve">                                                                                          --2—</w:t>
      </w:r>
    </w:p>
    <w:p w:rsidR="005C702D" w:rsidRDefault="005C702D" w:rsidP="0027528A">
      <w:pPr>
        <w:ind w:left="360"/>
      </w:pPr>
      <w:r>
        <w:lastRenderedPageBreak/>
        <w:t xml:space="preserve">15. The cement </w:t>
      </w:r>
      <w:proofErr w:type="spellStart"/>
      <w:r>
        <w:t>capsulematerials</w:t>
      </w:r>
      <w:proofErr w:type="spellEnd"/>
      <w:r>
        <w:t xml:space="preserve"> should conform</w:t>
      </w:r>
      <w:r w:rsidR="00B93044">
        <w:t xml:space="preserve"> to the DGMS technical circular No. 5, </w:t>
      </w:r>
      <w:proofErr w:type="spellStart"/>
      <w:proofErr w:type="gramStart"/>
      <w:r w:rsidR="00B93044">
        <w:t>Dt</w:t>
      </w:r>
      <w:proofErr w:type="spellEnd"/>
      <w:proofErr w:type="gramEnd"/>
      <w:r w:rsidR="00B93044">
        <w:t>: 27/12/2010</w:t>
      </w:r>
    </w:p>
    <w:p w:rsidR="005C702D" w:rsidRDefault="005C702D" w:rsidP="00B93044">
      <w:pPr>
        <w:ind w:left="360"/>
      </w:pPr>
      <w:r>
        <w:t xml:space="preserve">       </w:t>
      </w:r>
      <w:r w:rsidR="00B93044">
        <w:t xml:space="preserve">.          </w:t>
      </w:r>
    </w:p>
    <w:p w:rsidR="005C702D" w:rsidRDefault="005C702D" w:rsidP="00437AC9">
      <w:pPr>
        <w:spacing w:before="240"/>
      </w:pPr>
      <w:r>
        <w:t xml:space="preserve">                                                           </w:t>
      </w:r>
      <w:r w:rsidR="00B93044">
        <w:t xml:space="preserve">                      </w:t>
      </w:r>
    </w:p>
    <w:p w:rsidR="005C702D" w:rsidRDefault="005C702D" w:rsidP="00437AC9">
      <w:pPr>
        <w:spacing w:before="240"/>
      </w:pPr>
      <w:r>
        <w:t xml:space="preserve">16.  The cement capsule shall be </w:t>
      </w:r>
      <w:proofErr w:type="spellStart"/>
      <w:r>
        <w:t>paked</w:t>
      </w:r>
      <w:proofErr w:type="spellEnd"/>
      <w:r>
        <w:t xml:space="preserve"> suitable with batch no., month of manufacturer etc. </w:t>
      </w:r>
      <w:proofErr w:type="gramStart"/>
      <w:r>
        <w:t>So that they are not                         .</w:t>
      </w:r>
      <w:proofErr w:type="gramEnd"/>
      <w:r>
        <w:t xml:space="preserve">      </w:t>
      </w:r>
      <w:proofErr w:type="gramStart"/>
      <w:r>
        <w:t>damaged</w:t>
      </w:r>
      <w:proofErr w:type="gramEnd"/>
      <w:r>
        <w:t xml:space="preserve"> during transit.</w:t>
      </w:r>
    </w:p>
    <w:p w:rsidR="005C702D" w:rsidRDefault="005C702D" w:rsidP="00437AC9">
      <w:pPr>
        <w:spacing w:before="240"/>
      </w:pPr>
      <w:r>
        <w:t>17.  If the materials fails the prescribe text the whole lot will be destroyed at users end. The material/ cement capsule so</w:t>
      </w:r>
    </w:p>
    <w:p w:rsidR="005C702D" w:rsidRDefault="005C702D" w:rsidP="00437AC9">
      <w:pPr>
        <w:spacing w:before="240"/>
      </w:pPr>
      <w:r>
        <w:t xml:space="preserve">        Failed &amp; destructed shall be replaced by manufacturer/supplier free of cost.</w:t>
      </w:r>
    </w:p>
    <w:p w:rsidR="005C702D" w:rsidRPr="00B030A4" w:rsidRDefault="005C702D" w:rsidP="00437AC9">
      <w:pPr>
        <w:spacing w:before="240"/>
      </w:pPr>
      <w:r>
        <w:t xml:space="preserve">18.  Loss on ignition                   - 3%. </w:t>
      </w:r>
    </w:p>
    <w:p w:rsidR="005C702D" w:rsidRDefault="005C702D" w:rsidP="0027528A">
      <w:pPr>
        <w:ind w:left="360"/>
      </w:pPr>
    </w:p>
    <w:p w:rsidR="005C702D" w:rsidRDefault="005C702D" w:rsidP="0027528A">
      <w:pPr>
        <w:ind w:left="360"/>
      </w:pPr>
    </w:p>
    <w:p w:rsidR="005C702D" w:rsidRDefault="005C702D" w:rsidP="0027528A">
      <w:pPr>
        <w:ind w:left="360"/>
      </w:pPr>
    </w:p>
    <w:p w:rsidR="005C702D" w:rsidRDefault="005C702D" w:rsidP="0027528A">
      <w:pPr>
        <w:ind w:left="360"/>
      </w:pPr>
      <w:r>
        <w:t xml:space="preserve">                                                                                                                                                  Area Manager </w:t>
      </w:r>
      <w:proofErr w:type="spellStart"/>
      <w:r>
        <w:t>Sefty</w:t>
      </w:r>
      <w:proofErr w:type="spellEnd"/>
      <w:r>
        <w:t>,</w:t>
      </w:r>
    </w:p>
    <w:p w:rsidR="005C702D" w:rsidRPr="0082481D" w:rsidRDefault="005C702D" w:rsidP="0082481D">
      <w:pPr>
        <w:tabs>
          <w:tab w:val="left" w:pos="7890"/>
        </w:tabs>
        <w:ind w:left="360"/>
        <w:rPr>
          <w:u w:val="single"/>
        </w:rPr>
      </w:pPr>
      <w:r>
        <w:tab/>
      </w:r>
      <w:proofErr w:type="spellStart"/>
      <w:r w:rsidRPr="0082481D">
        <w:rPr>
          <w:u w:val="single"/>
        </w:rPr>
        <w:t>Kustore</w:t>
      </w:r>
      <w:proofErr w:type="spellEnd"/>
      <w:r w:rsidRPr="0082481D">
        <w:rPr>
          <w:u w:val="single"/>
        </w:rPr>
        <w:t xml:space="preserve"> Area</w:t>
      </w:r>
    </w:p>
    <w:p w:rsidR="005C702D" w:rsidRPr="006A1F32" w:rsidRDefault="005C702D" w:rsidP="006A1F32">
      <w:pPr>
        <w:pStyle w:val="NoSpacing"/>
        <w:jc w:val="both"/>
        <w:rPr>
          <w:rFonts w:ascii="Arial Black" w:hAnsi="Arial Black"/>
        </w:rPr>
      </w:pPr>
    </w:p>
    <w:sectPr w:rsidR="005C702D" w:rsidRPr="006A1F32" w:rsidSect="00B030A4">
      <w:headerReference w:type="default" r:id="rId8"/>
      <w:pgSz w:w="12240" w:h="15840"/>
      <w:pgMar w:top="360" w:right="69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58D" w:rsidRDefault="008B758D" w:rsidP="002E2AD9">
      <w:pPr>
        <w:spacing w:after="0" w:line="240" w:lineRule="auto"/>
      </w:pPr>
      <w:r>
        <w:separator/>
      </w:r>
    </w:p>
  </w:endnote>
  <w:endnote w:type="continuationSeparator" w:id="1">
    <w:p w:rsidR="008B758D" w:rsidRDefault="008B758D" w:rsidP="002E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58D" w:rsidRDefault="008B758D" w:rsidP="002E2AD9">
      <w:pPr>
        <w:spacing w:after="0" w:line="240" w:lineRule="auto"/>
      </w:pPr>
      <w:r>
        <w:separator/>
      </w:r>
    </w:p>
  </w:footnote>
  <w:footnote w:type="continuationSeparator" w:id="1">
    <w:p w:rsidR="008B758D" w:rsidRDefault="008B758D" w:rsidP="002E2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02D" w:rsidRDefault="005C702D" w:rsidP="009216ED">
    <w:pPr>
      <w:pStyle w:val="Header"/>
      <w:tabs>
        <w:tab w:val="clear" w:pos="4680"/>
        <w:tab w:val="clear" w:pos="9360"/>
        <w:tab w:val="left" w:pos="316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0696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B2A84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3CD8AA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A4A4D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859AE9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6E7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8893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DE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EA8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BA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F51931"/>
    <w:multiLevelType w:val="hybridMultilevel"/>
    <w:tmpl w:val="0CCC5ABA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01246B"/>
    <w:multiLevelType w:val="hybridMultilevel"/>
    <w:tmpl w:val="69FA0C1C"/>
    <w:lvl w:ilvl="0" w:tplc="0E94B132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1B2"/>
    <w:rsid w:val="000039FB"/>
    <w:rsid w:val="000346AE"/>
    <w:rsid w:val="00072225"/>
    <w:rsid w:val="00082371"/>
    <w:rsid w:val="00085BD2"/>
    <w:rsid w:val="000E5B36"/>
    <w:rsid w:val="0010277E"/>
    <w:rsid w:val="001028F6"/>
    <w:rsid w:val="00135FD5"/>
    <w:rsid w:val="00136A2A"/>
    <w:rsid w:val="00185142"/>
    <w:rsid w:val="001C56B9"/>
    <w:rsid w:val="001D1609"/>
    <w:rsid w:val="001F34A0"/>
    <w:rsid w:val="001F4618"/>
    <w:rsid w:val="0027528A"/>
    <w:rsid w:val="002E2AD9"/>
    <w:rsid w:val="0035661B"/>
    <w:rsid w:val="0037553B"/>
    <w:rsid w:val="003831B2"/>
    <w:rsid w:val="003C6CB9"/>
    <w:rsid w:val="00437AC9"/>
    <w:rsid w:val="00440166"/>
    <w:rsid w:val="00445677"/>
    <w:rsid w:val="004559B4"/>
    <w:rsid w:val="004B32F2"/>
    <w:rsid w:val="00517DB7"/>
    <w:rsid w:val="00592476"/>
    <w:rsid w:val="005C702D"/>
    <w:rsid w:val="00614FD8"/>
    <w:rsid w:val="00616040"/>
    <w:rsid w:val="0063576F"/>
    <w:rsid w:val="006A1F32"/>
    <w:rsid w:val="006A49D5"/>
    <w:rsid w:val="006B0153"/>
    <w:rsid w:val="00740C01"/>
    <w:rsid w:val="00744C0F"/>
    <w:rsid w:val="00745661"/>
    <w:rsid w:val="00781784"/>
    <w:rsid w:val="00785FAC"/>
    <w:rsid w:val="007A359E"/>
    <w:rsid w:val="007D1E56"/>
    <w:rsid w:val="00802211"/>
    <w:rsid w:val="00812DB2"/>
    <w:rsid w:val="0082481D"/>
    <w:rsid w:val="00880D44"/>
    <w:rsid w:val="008B758D"/>
    <w:rsid w:val="009040FB"/>
    <w:rsid w:val="009216ED"/>
    <w:rsid w:val="00937196"/>
    <w:rsid w:val="009868A3"/>
    <w:rsid w:val="009F2663"/>
    <w:rsid w:val="00A33C82"/>
    <w:rsid w:val="00A74C04"/>
    <w:rsid w:val="00A90A10"/>
    <w:rsid w:val="00B030A4"/>
    <w:rsid w:val="00B22F66"/>
    <w:rsid w:val="00B659D4"/>
    <w:rsid w:val="00B707DB"/>
    <w:rsid w:val="00B851A4"/>
    <w:rsid w:val="00B863E5"/>
    <w:rsid w:val="00B93044"/>
    <w:rsid w:val="00BA4022"/>
    <w:rsid w:val="00BF1125"/>
    <w:rsid w:val="00C13A58"/>
    <w:rsid w:val="00C73C7F"/>
    <w:rsid w:val="00C754DA"/>
    <w:rsid w:val="00CD4B99"/>
    <w:rsid w:val="00CD7C02"/>
    <w:rsid w:val="00D0280F"/>
    <w:rsid w:val="00D26D07"/>
    <w:rsid w:val="00DA3C46"/>
    <w:rsid w:val="00DB1742"/>
    <w:rsid w:val="00DC3979"/>
    <w:rsid w:val="00DF115B"/>
    <w:rsid w:val="00E46304"/>
    <w:rsid w:val="00E5050D"/>
    <w:rsid w:val="00E53C23"/>
    <w:rsid w:val="00E97C1C"/>
    <w:rsid w:val="00ED1B41"/>
    <w:rsid w:val="00EE29D5"/>
    <w:rsid w:val="00EE55DB"/>
    <w:rsid w:val="00EF0BA3"/>
    <w:rsid w:val="00EF40AC"/>
    <w:rsid w:val="00F43C45"/>
    <w:rsid w:val="00FB3A84"/>
    <w:rsid w:val="00FB43D8"/>
    <w:rsid w:val="00FC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C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26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E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2AD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E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2AD9"/>
    <w:rPr>
      <w:rFonts w:cs="Times New Roman"/>
    </w:rPr>
  </w:style>
  <w:style w:type="paragraph" w:styleId="NoSpacing">
    <w:name w:val="No Spacing"/>
    <w:uiPriority w:val="99"/>
    <w:qFormat/>
    <w:rsid w:val="00592476"/>
  </w:style>
  <w:style w:type="character" w:styleId="Emphasis">
    <w:name w:val="Emphasis"/>
    <w:basedOn w:val="DefaultParagraphFont"/>
    <w:qFormat/>
    <w:locked/>
    <w:rsid w:val="00EF0B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FFE60-CEF2-4EEA-A0A6-F82F65F2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1271</Words>
  <Characters>10658</Characters>
  <Application>Microsoft Office Word</Application>
  <DocSecurity>0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11906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alekh</dc:creator>
  <cp:lastModifiedBy>BCCL</cp:lastModifiedBy>
  <cp:revision>3</cp:revision>
  <cp:lastPrinted>2011-08-09T08:52:00Z</cp:lastPrinted>
  <dcterms:created xsi:type="dcterms:W3CDTF">2011-08-09T08:39:00Z</dcterms:created>
  <dcterms:modified xsi:type="dcterms:W3CDTF">2011-08-09T08:52:00Z</dcterms:modified>
</cp:coreProperties>
</file>